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B2" w:rsidRDefault="009142B2" w:rsidP="005A56CE">
      <w:pPr>
        <w:spacing w:line="276" w:lineRule="auto"/>
        <w:rPr>
          <w:sz w:val="28"/>
          <w:szCs w:val="28"/>
        </w:rPr>
      </w:pPr>
    </w:p>
    <w:p w:rsidR="009142B2" w:rsidRDefault="009142B2" w:rsidP="005A56CE">
      <w:pPr>
        <w:spacing w:line="276" w:lineRule="auto"/>
        <w:rPr>
          <w:sz w:val="28"/>
          <w:szCs w:val="28"/>
        </w:rPr>
      </w:pPr>
    </w:p>
    <w:p w:rsidR="009142B2" w:rsidRDefault="009142B2" w:rsidP="005A56C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pt">
            <v:imagedata r:id="rId4" o:title="Scan_20231109_101612"/>
          </v:shape>
        </w:pict>
      </w:r>
    </w:p>
    <w:p w:rsidR="00D054DF" w:rsidRPr="005A56CE" w:rsidRDefault="005A56CE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lastRenderedPageBreak/>
        <w:t>К</w:t>
      </w:r>
      <w:r w:rsidR="00D054DF" w:rsidRPr="005A56CE">
        <w:rPr>
          <w:sz w:val="28"/>
          <w:szCs w:val="28"/>
        </w:rPr>
        <w:t xml:space="preserve">онспект ООД по ФЭМП с использованием игровой методики технологии ТРИЗ - «Круги </w:t>
      </w:r>
      <w:proofErr w:type="spellStart"/>
      <w:r w:rsidR="00D054DF" w:rsidRPr="005A56CE">
        <w:rPr>
          <w:sz w:val="28"/>
          <w:szCs w:val="28"/>
        </w:rPr>
        <w:t>Луллия</w:t>
      </w:r>
      <w:proofErr w:type="spellEnd"/>
      <w:r w:rsidR="00D054DF" w:rsidRPr="005A56CE">
        <w:rPr>
          <w:sz w:val="28"/>
          <w:szCs w:val="28"/>
        </w:rPr>
        <w:t>».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Возраст детей: средняя группа 4-5 лет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Образовательные области: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«Познание»,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«Речевое развитие».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Цель: Обобщение полученных знаний по ФЭМП.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Задачи: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Образовательные: Закрепить умение детей двигаться в заданном направлении (вперед, назад, налево, направо); умение считать предметы в пределах 5 по образцу, умение различать и правильно называть круг, квадрат, треугольник, прямоугольник. Закрепить счёт до 5.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Развивающие: Развивать логическое мышление, внимание. Развивать восприятие и представления детей через накопление и расширение сенсорного опыта</w:t>
      </w:r>
      <w:proofErr w:type="gramStart"/>
      <w:r w:rsidRPr="005A56CE">
        <w:rPr>
          <w:sz w:val="28"/>
          <w:szCs w:val="28"/>
        </w:rPr>
        <w:t>.</w:t>
      </w:r>
      <w:proofErr w:type="gramEnd"/>
      <w:r w:rsidRPr="005A56CE">
        <w:rPr>
          <w:sz w:val="28"/>
          <w:szCs w:val="28"/>
        </w:rPr>
        <w:t xml:space="preserve"> </w:t>
      </w:r>
      <w:proofErr w:type="gramStart"/>
      <w:r w:rsidRPr="005A56CE">
        <w:rPr>
          <w:sz w:val="28"/>
          <w:szCs w:val="28"/>
        </w:rPr>
        <w:t>а</w:t>
      </w:r>
      <w:proofErr w:type="gramEnd"/>
      <w:r w:rsidRPr="005A56CE">
        <w:rPr>
          <w:sz w:val="28"/>
          <w:szCs w:val="28"/>
        </w:rPr>
        <w:t>ктивизировать речь детей, развивать связную речь; мелкую моторику и координацию движений рук. Формировать навыки самоконтроля.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Воспитательные: Воспитывать самостоятельность, активность, воспитывать интерес к математическим занятиям. Воспитывать умение понимать учебную задачу и выполнять ее.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Методы и приемы: сюрпризный момент, словесный, наглядный, вопросы, поощрение.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Демонстрационный материал: елочки с цифрами от 1-5; картинка тучки со снежинками.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Раздаточный материал: стаканчики с геометрическими фигурами, карточки-образцы «Транспорт»; стаканчики </w:t>
      </w:r>
      <w:proofErr w:type="gramStart"/>
      <w:r w:rsidRPr="005A56CE">
        <w:rPr>
          <w:sz w:val="28"/>
          <w:szCs w:val="28"/>
        </w:rPr>
        <w:t>с</w:t>
      </w:r>
      <w:proofErr w:type="gramEnd"/>
      <w:r w:rsidRPr="005A56CE">
        <w:rPr>
          <w:sz w:val="28"/>
          <w:szCs w:val="28"/>
        </w:rPr>
        <w:t xml:space="preserve"> счетными палочками; круги </w:t>
      </w:r>
      <w:proofErr w:type="spellStart"/>
      <w:r w:rsidRPr="005A56CE">
        <w:rPr>
          <w:sz w:val="28"/>
          <w:szCs w:val="28"/>
        </w:rPr>
        <w:t>Луллия</w:t>
      </w:r>
      <w:proofErr w:type="spellEnd"/>
      <w:r w:rsidRPr="005A56CE">
        <w:rPr>
          <w:sz w:val="28"/>
          <w:szCs w:val="28"/>
        </w:rPr>
        <w:t xml:space="preserve"> (большой круг с количественным изображением предметов, маленький круг – цифры от 1 до 5).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Предварительная работа: проведение дидактических игр математического содержания. Повторение названий геометрических фигур, составление их из счётных палочек, обучение умению соотносить количество предметов с цифрами.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Игра «Геометрическое лото».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Игра «Чудесный мешочек».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Игра «Найди свой домик».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Игра «Наоборот».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Игра «Живые цифры».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I. Мотивационно-ориентированный этап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Ребята, вы знаете, что такое математика? Математика - это целая наука! Наука о числах, о количестве, о геометрических фигурах. Несмотря ни на что, математика не скучная наука! Математику можно изучать в играх. Ребята, вы любите играть? Я хочу познакомить вас с целой страной математических игр.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Давайте возьмемся за руки. Построение детей в круг.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«В круг широкий, вижу я,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Встали все мои друзья (показываю на детей).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Мы сейчас пойдем направо (идут вправо),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А теперь пойдем налево (идут налево),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В центре круга соберемся (идут в круг),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И на место все вернемся (возвращаются назад).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Улыбнемся, подмигнем (улыбаются, подмигивают друг другу),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И играть сейчас начнем».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II. Поисковый этап.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Посмотрите ребята, как много у нас елочек. Давайте посчитаем, сколько всего елочек (5). И у каждой елочке своя цифра. Цифры эти не простые. Они с математическими играми.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III. Практический этап.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Давайте расставим елочки с цифрами по порядку.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Посмотрим, какая игра спряталась в цифре 1.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Цифра 1 знакомит нас с игрой «Разноцветные  палочки» (работа с четными палочками).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Из этих палочек можно сложить любую фигуру.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Я вам буду загадывать загадки, а отгадки вы выкладывайте на столе с помощью разноцветных палочек.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1.</w:t>
      </w:r>
      <w:r w:rsidRPr="005A56CE">
        <w:rPr>
          <w:sz w:val="28"/>
          <w:szCs w:val="28"/>
        </w:rPr>
        <w:tab/>
        <w:t xml:space="preserve">Он давно знаком со мной каждый угол в нем прямой.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            Все четыре стороны одинаковой длины.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            Вам его представить рад, а зовут его… (Квадрат).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proofErr w:type="gramStart"/>
      <w:r w:rsidRPr="005A56CE">
        <w:rPr>
          <w:sz w:val="28"/>
          <w:szCs w:val="28"/>
        </w:rPr>
        <w:t>(Сколько палочек вам понадобилось?</w:t>
      </w:r>
      <w:proofErr w:type="gramEnd"/>
      <w:r w:rsidRPr="005A56CE">
        <w:rPr>
          <w:sz w:val="28"/>
          <w:szCs w:val="28"/>
        </w:rPr>
        <w:t xml:space="preserve"> </w:t>
      </w:r>
      <w:proofErr w:type="gramStart"/>
      <w:r w:rsidRPr="005A56CE">
        <w:rPr>
          <w:sz w:val="28"/>
          <w:szCs w:val="28"/>
        </w:rPr>
        <w:t>Что мы знаем о квадрате).</w:t>
      </w:r>
      <w:proofErr w:type="gramEnd"/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2.</w:t>
      </w:r>
      <w:r w:rsidRPr="005A56CE">
        <w:rPr>
          <w:sz w:val="28"/>
          <w:szCs w:val="28"/>
        </w:rPr>
        <w:tab/>
        <w:t xml:space="preserve">У меня углы прямые, как и у квадрата,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            Но длина у двух сторон разная ребята.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lastRenderedPageBreak/>
        <w:t xml:space="preserve">            Знает каждый дошкольник, что зовусь я…. (Прямоугольник).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Что мы знаем о прямоугольнике</w:t>
      </w:r>
      <w:proofErr w:type="gramStart"/>
      <w:r w:rsidRPr="005A56CE">
        <w:rPr>
          <w:sz w:val="28"/>
          <w:szCs w:val="28"/>
        </w:rPr>
        <w:t>?.</w:t>
      </w:r>
      <w:proofErr w:type="gramEnd"/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       3.  Три вершины тут видны,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            Три угла, три стороны, –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            Ну, пожалуй, и довольно! –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            Что ты видишь? ….  (Треугольник)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 Молодцы! Все получилось! Давайте поставим палочки в стаканчики.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Следующая елочка с цифрой 2. Что же за игру скрывает цифра 2?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Игра «Сложи по образцу».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Посмотрите, у вас на столах стоят стаканчики с геометрическими фигурами. И карточки-образцы. Вы надо сложить картинку по этим карточкам? 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Что у тебя получилось? Какие геометрические фигуры ты использовал?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Молодцы, ребята!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Молодцы! Пришло время немного отдохнуть. Поиграем с вами в игру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«Мы пойдем налево, мы пойдем направо». (Физкультминутка)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Мы пойдем налево,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Мы пойдем направо.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Два раза повернемся,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Потянемся, проснёмся.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Попрыгаем на месте,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Шагнем вперёд все вместе.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Обратно как пингвины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Покатимся </w:t>
      </w:r>
      <w:proofErr w:type="gramStart"/>
      <w:r w:rsidRPr="005A56CE">
        <w:rPr>
          <w:sz w:val="28"/>
          <w:szCs w:val="28"/>
        </w:rPr>
        <w:t>со</w:t>
      </w:r>
      <w:proofErr w:type="gramEnd"/>
      <w:r w:rsidRPr="005A56CE">
        <w:rPr>
          <w:sz w:val="28"/>
          <w:szCs w:val="28"/>
        </w:rPr>
        <w:t xml:space="preserve"> льдины.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И руки поднимем,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Опустим, поднимем. Да!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И друга обнимем!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3.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Елочка с цифрой 3. Цифра 3 знакомит  с игрой «Угадай количество».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А помогут нам играть Круги </w:t>
      </w:r>
      <w:proofErr w:type="spellStart"/>
      <w:r w:rsidRPr="005A56CE">
        <w:rPr>
          <w:sz w:val="28"/>
          <w:szCs w:val="28"/>
        </w:rPr>
        <w:t>Луллия</w:t>
      </w:r>
      <w:proofErr w:type="spellEnd"/>
      <w:r w:rsidRPr="005A56CE">
        <w:rPr>
          <w:sz w:val="28"/>
          <w:szCs w:val="28"/>
        </w:rPr>
        <w:t>». На верхнем круге у вас расположены цифры по порядку, а на нижнем картинки с разным количеством предметов.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Я  назову цифру, вы  находите ее на верхнем круге и, с помощью стрелки, соединяете цифру и картинку с таким же количеством предметов</w:t>
      </w:r>
      <w:proofErr w:type="gramStart"/>
      <w:r w:rsidRPr="005A56CE">
        <w:rPr>
          <w:sz w:val="28"/>
          <w:szCs w:val="28"/>
        </w:rPr>
        <w:t>.</w:t>
      </w:r>
      <w:proofErr w:type="gramEnd"/>
      <w:r w:rsidRPr="005A56CE">
        <w:rPr>
          <w:sz w:val="28"/>
          <w:szCs w:val="28"/>
        </w:rPr>
        <w:t xml:space="preserve"> </w:t>
      </w:r>
      <w:proofErr w:type="gramStart"/>
      <w:r w:rsidRPr="005A56CE">
        <w:rPr>
          <w:sz w:val="28"/>
          <w:szCs w:val="28"/>
        </w:rPr>
        <w:t>ч</w:t>
      </w:r>
      <w:proofErr w:type="gramEnd"/>
      <w:r w:rsidRPr="005A56CE">
        <w:rPr>
          <w:sz w:val="28"/>
          <w:szCs w:val="28"/>
        </w:rPr>
        <w:t>то бы правильно соединить цифру и количество вам надо сначала посчитать, сколько предметов на картинке.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lastRenderedPageBreak/>
        <w:t xml:space="preserve">Например:  цифра 1. Я нашла ее на верхнем круге, а на нижнем нашла 1 яблоко. Стрелкой их соединяю.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Игра не легкая, но вы обязательно справитесь!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Почему ты соединил цифру 3 с этой группой предметов? (потому, что здесь три перца)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Молодцы!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Елочка с цифрой 4.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Игра «Заснеженные ели».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Посмотрите на наши елочки, сколько их (5). А как вы узнали, что 5-ть елей. (Дети: нужно посчитать).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- Сколько снежных тучек летает над елями? (Дети: одна).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- А как вы узнали? (Дети: посчитали).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Представьте, ребята, что на улице поднялся сильный ветер, и над елками появилась снежная тучка. Тучка стала осыпать снегом елку с цифрой 1. Это первая елка, которая попала под снегопад.  А теперь тучка повисла над елкой с цифрой 2. Какая по счёту эта елка? (вторая). Ветер не унимался и переместил тучку к елке с цифрой 3. Какая по счету елка номер 3? (третья). Тучке очень понравилось летать над елками. И она полетела к елке с цифрой 4. Какая по счету елка? (четвертая). Но больше всего тучке понравилась елка с цифрой 5. Какая по счету эта елка? (пятая).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Давайте еще раз посчитаем елки по порядку (первая, вторая, третья, четвертая, пятая). А знаете, ребята, почему тучке понравилась пятая елка?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 xml:space="preserve">Потому, что цифра 5 приготовила подарки для вас! Посмотрите, это лабиринты – раскраски! 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  <w:r w:rsidRPr="005A56CE">
        <w:rPr>
          <w:sz w:val="28"/>
          <w:szCs w:val="28"/>
        </w:rPr>
        <w:t>IV. Рефлексивно-оценочный этап.</w:t>
      </w:r>
    </w:p>
    <w:p w:rsidR="00D054DF" w:rsidRPr="005A56CE" w:rsidRDefault="00D054DF" w:rsidP="005A56CE">
      <w:pPr>
        <w:spacing w:line="276" w:lineRule="auto"/>
        <w:rPr>
          <w:sz w:val="28"/>
          <w:szCs w:val="28"/>
        </w:rPr>
      </w:pPr>
    </w:p>
    <w:p w:rsidR="00D6342F" w:rsidRDefault="00D054DF" w:rsidP="005A56CE">
      <w:pPr>
        <w:spacing w:line="276" w:lineRule="auto"/>
      </w:pPr>
      <w:r w:rsidRPr="005A56CE">
        <w:rPr>
          <w:sz w:val="28"/>
          <w:szCs w:val="28"/>
        </w:rPr>
        <w:t xml:space="preserve">Что мы с вами сегодня делали? Понравились вам математические игры? </w:t>
      </w:r>
      <w:proofErr w:type="gramStart"/>
      <w:r w:rsidRPr="005A56CE">
        <w:rPr>
          <w:sz w:val="28"/>
          <w:szCs w:val="28"/>
        </w:rPr>
        <w:t>Какая</w:t>
      </w:r>
      <w:proofErr w:type="gramEnd"/>
      <w:r w:rsidRPr="005A56CE">
        <w:rPr>
          <w:sz w:val="28"/>
          <w:szCs w:val="28"/>
        </w:rPr>
        <w:t xml:space="preserve"> больше всего понравилась? Чем и</w:t>
      </w:r>
      <w:r>
        <w:t>гра понравилась?</w:t>
      </w:r>
    </w:p>
    <w:sectPr w:rsidR="00D6342F" w:rsidSect="00A1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054DF"/>
    <w:rsid w:val="001E2453"/>
    <w:rsid w:val="00352477"/>
    <w:rsid w:val="003C6BCD"/>
    <w:rsid w:val="00406130"/>
    <w:rsid w:val="005A56CE"/>
    <w:rsid w:val="007919ED"/>
    <w:rsid w:val="008C0330"/>
    <w:rsid w:val="009142B2"/>
    <w:rsid w:val="00925BEA"/>
    <w:rsid w:val="009B0C79"/>
    <w:rsid w:val="009C5443"/>
    <w:rsid w:val="00A15A59"/>
    <w:rsid w:val="00D054DF"/>
    <w:rsid w:val="00D137AE"/>
    <w:rsid w:val="00D6342F"/>
    <w:rsid w:val="00DA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3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8C0330"/>
    <w:pPr>
      <w:widowControl w:val="0"/>
      <w:autoSpaceDE w:val="0"/>
      <w:autoSpaceDN w:val="0"/>
      <w:ind w:left="779"/>
      <w:outlineLvl w:val="1"/>
    </w:pPr>
    <w:rPr>
      <w:rFonts w:eastAsia="Times New Roman" w:cs="Times New Roman"/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8C0330"/>
    <w:pPr>
      <w:widowControl w:val="0"/>
      <w:autoSpaceDE w:val="0"/>
      <w:autoSpaceDN w:val="0"/>
    </w:pPr>
    <w:rPr>
      <w:rFonts w:eastAsia="Times New Roman" w:cs="Times New Roman"/>
      <w:sz w:val="22"/>
      <w:szCs w:val="22"/>
      <w:lang w:eastAsia="en-US"/>
    </w:rPr>
  </w:style>
  <w:style w:type="paragraph" w:customStyle="1" w:styleId="21">
    <w:name w:val="Заголовок 21"/>
    <w:basedOn w:val="a"/>
    <w:uiPriority w:val="1"/>
    <w:qFormat/>
    <w:rsid w:val="008C0330"/>
    <w:pPr>
      <w:widowControl w:val="0"/>
      <w:autoSpaceDE w:val="0"/>
      <w:autoSpaceDN w:val="0"/>
      <w:spacing w:before="90" w:line="275" w:lineRule="exact"/>
      <w:ind w:left="779"/>
      <w:outlineLvl w:val="2"/>
    </w:pPr>
    <w:rPr>
      <w:rFonts w:eastAsia="Times New Roman" w:cs="Times New Roman"/>
      <w:b/>
      <w:bCs/>
      <w:i/>
      <w:u w:val="single" w:color="000000"/>
      <w:lang w:eastAsia="en-US"/>
    </w:rPr>
  </w:style>
  <w:style w:type="paragraph" w:styleId="a3">
    <w:name w:val="Body Text"/>
    <w:basedOn w:val="a"/>
    <w:link w:val="a4"/>
    <w:uiPriority w:val="1"/>
    <w:qFormat/>
    <w:rsid w:val="008C0330"/>
    <w:pPr>
      <w:shd w:val="clear" w:color="auto" w:fill="FFFFFF"/>
      <w:spacing w:after="120" w:line="211" w:lineRule="exact"/>
      <w:jc w:val="right"/>
    </w:pPr>
    <w:rPr>
      <w:rFonts w:asciiTheme="minorHAnsi" w:hAnsiTheme="minorHAnsi"/>
      <w:sz w:val="22"/>
      <w:szCs w:val="22"/>
      <w:lang w:eastAsia="en-US"/>
    </w:rPr>
  </w:style>
  <w:style w:type="character" w:customStyle="1" w:styleId="a4">
    <w:name w:val="Основной текст Знак"/>
    <w:link w:val="a3"/>
    <w:uiPriority w:val="1"/>
    <w:rsid w:val="008C0330"/>
    <w:rPr>
      <w:shd w:val="clear" w:color="auto" w:fill="FFFFFF"/>
    </w:rPr>
  </w:style>
  <w:style w:type="character" w:styleId="a5">
    <w:name w:val="Strong"/>
    <w:basedOn w:val="a0"/>
    <w:qFormat/>
    <w:rsid w:val="008C0330"/>
    <w:rPr>
      <w:b/>
      <w:bCs/>
    </w:rPr>
  </w:style>
  <w:style w:type="character" w:styleId="a6">
    <w:name w:val="Emphasis"/>
    <w:basedOn w:val="a0"/>
    <w:uiPriority w:val="20"/>
    <w:qFormat/>
    <w:rsid w:val="008C0330"/>
    <w:rPr>
      <w:i/>
      <w:iCs/>
    </w:rPr>
  </w:style>
  <w:style w:type="paragraph" w:styleId="a7">
    <w:name w:val="No Spacing"/>
    <w:link w:val="a8"/>
    <w:uiPriority w:val="1"/>
    <w:qFormat/>
    <w:rsid w:val="008C0330"/>
    <w:pPr>
      <w:suppressAutoHyphens/>
      <w:spacing w:after="0" w:line="240" w:lineRule="auto"/>
    </w:pPr>
    <w:rPr>
      <w:rFonts w:ascii="Calibri" w:eastAsia="Lucida Sans Unicode" w:hAnsi="Calibri" w:cs="font289"/>
      <w:kern w:val="1"/>
      <w:lang w:eastAsia="ar-SA"/>
    </w:rPr>
  </w:style>
  <w:style w:type="character" w:customStyle="1" w:styleId="a8">
    <w:name w:val="Без интервала Знак"/>
    <w:link w:val="a7"/>
    <w:uiPriority w:val="1"/>
    <w:rsid w:val="008C0330"/>
    <w:rPr>
      <w:rFonts w:ascii="Calibri" w:eastAsia="Lucida Sans Unicode" w:hAnsi="Calibri" w:cs="font289"/>
      <w:kern w:val="1"/>
      <w:lang w:eastAsia="ar-SA"/>
    </w:rPr>
  </w:style>
  <w:style w:type="paragraph" w:styleId="a9">
    <w:name w:val="List Paragraph"/>
    <w:basedOn w:val="a"/>
    <w:uiPriority w:val="1"/>
    <w:qFormat/>
    <w:rsid w:val="008C0330"/>
    <w:pPr>
      <w:ind w:left="720"/>
      <w:contextualSpacing/>
    </w:pPr>
    <w:rPr>
      <w:rFonts w:eastAsia="Times New Roman" w:cs="Times New Roman"/>
    </w:rPr>
  </w:style>
  <w:style w:type="paragraph" w:styleId="2">
    <w:name w:val="Quote"/>
    <w:basedOn w:val="a"/>
    <w:next w:val="a"/>
    <w:link w:val="20"/>
    <w:uiPriority w:val="29"/>
    <w:qFormat/>
    <w:rsid w:val="008C0330"/>
    <w:pPr>
      <w:widowControl w:val="0"/>
      <w:autoSpaceDE w:val="0"/>
      <w:autoSpaceDN w:val="0"/>
    </w:pPr>
    <w:rPr>
      <w:rFonts w:eastAsia="Times New Roman" w:cs="Times New Roman"/>
      <w:i/>
      <w:iCs/>
      <w:color w:val="000000" w:themeColor="text1"/>
      <w:sz w:val="22"/>
      <w:szCs w:val="22"/>
      <w:lang w:eastAsia="en-US"/>
    </w:rPr>
  </w:style>
  <w:style w:type="character" w:customStyle="1" w:styleId="20">
    <w:name w:val="Цитата 2 Знак"/>
    <w:basedOn w:val="a0"/>
    <w:link w:val="2"/>
    <w:uiPriority w:val="29"/>
    <w:rsid w:val="008C0330"/>
    <w:rPr>
      <w:rFonts w:ascii="Times New Roman" w:eastAsia="Times New Roman" w:hAnsi="Times New Roman" w:cs="Times New Roman"/>
      <w:i/>
      <w:iCs/>
      <w:color w:val="000000" w:themeColor="text1"/>
    </w:rPr>
  </w:style>
  <w:style w:type="character" w:styleId="aa">
    <w:name w:val="Book Title"/>
    <w:basedOn w:val="a0"/>
    <w:uiPriority w:val="33"/>
    <w:qFormat/>
    <w:rsid w:val="008C0330"/>
    <w:rPr>
      <w:b/>
      <w:bCs/>
      <w:smallCaps/>
      <w:spacing w:val="5"/>
    </w:rPr>
  </w:style>
  <w:style w:type="paragraph" w:styleId="ab">
    <w:name w:val="Normal (Web)"/>
    <w:basedOn w:val="a"/>
    <w:semiHidden/>
    <w:unhideWhenUsed/>
    <w:rsid w:val="005A56CE"/>
    <w:pPr>
      <w:spacing w:before="100" w:beforeAutospacing="1" w:after="100" w:afterAutospacing="1"/>
    </w:pPr>
    <w:rPr>
      <w:rFonts w:eastAsia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A56C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56C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3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8C0330"/>
    <w:pPr>
      <w:widowControl w:val="0"/>
      <w:autoSpaceDE w:val="0"/>
      <w:autoSpaceDN w:val="0"/>
      <w:ind w:left="779"/>
      <w:outlineLvl w:val="1"/>
    </w:pPr>
    <w:rPr>
      <w:rFonts w:eastAsia="Times New Roman" w:cs="Times New Roman"/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8C0330"/>
    <w:pPr>
      <w:widowControl w:val="0"/>
      <w:autoSpaceDE w:val="0"/>
      <w:autoSpaceDN w:val="0"/>
    </w:pPr>
    <w:rPr>
      <w:rFonts w:eastAsia="Times New Roman" w:cs="Times New Roman"/>
      <w:sz w:val="22"/>
      <w:szCs w:val="22"/>
      <w:lang w:eastAsia="en-US"/>
    </w:rPr>
  </w:style>
  <w:style w:type="paragraph" w:customStyle="1" w:styleId="21">
    <w:name w:val="Заголовок 21"/>
    <w:basedOn w:val="a"/>
    <w:uiPriority w:val="1"/>
    <w:qFormat/>
    <w:rsid w:val="008C0330"/>
    <w:pPr>
      <w:widowControl w:val="0"/>
      <w:autoSpaceDE w:val="0"/>
      <w:autoSpaceDN w:val="0"/>
      <w:spacing w:before="90" w:line="275" w:lineRule="exact"/>
      <w:ind w:left="779"/>
      <w:outlineLvl w:val="2"/>
    </w:pPr>
    <w:rPr>
      <w:rFonts w:eastAsia="Times New Roman" w:cs="Times New Roman"/>
      <w:b/>
      <w:bCs/>
      <w:i/>
      <w:u w:val="single" w:color="000000"/>
      <w:lang w:eastAsia="en-US"/>
    </w:rPr>
  </w:style>
  <w:style w:type="paragraph" w:styleId="a3">
    <w:name w:val="Body Text"/>
    <w:basedOn w:val="a"/>
    <w:link w:val="a4"/>
    <w:uiPriority w:val="1"/>
    <w:qFormat/>
    <w:rsid w:val="008C0330"/>
    <w:pPr>
      <w:shd w:val="clear" w:color="auto" w:fill="FFFFFF"/>
      <w:spacing w:after="120" w:line="211" w:lineRule="exact"/>
      <w:jc w:val="right"/>
    </w:pPr>
    <w:rPr>
      <w:rFonts w:asciiTheme="minorHAnsi" w:hAnsiTheme="minorHAnsi"/>
      <w:sz w:val="22"/>
      <w:szCs w:val="22"/>
      <w:lang w:eastAsia="en-US"/>
    </w:rPr>
  </w:style>
  <w:style w:type="character" w:customStyle="1" w:styleId="a4">
    <w:name w:val="Основной текст Знак"/>
    <w:link w:val="a3"/>
    <w:uiPriority w:val="1"/>
    <w:rsid w:val="008C0330"/>
    <w:rPr>
      <w:shd w:val="clear" w:color="auto" w:fill="FFFFFF"/>
    </w:rPr>
  </w:style>
  <w:style w:type="character" w:styleId="a5">
    <w:name w:val="Strong"/>
    <w:basedOn w:val="a0"/>
    <w:uiPriority w:val="22"/>
    <w:qFormat/>
    <w:rsid w:val="008C0330"/>
    <w:rPr>
      <w:b/>
      <w:bCs/>
    </w:rPr>
  </w:style>
  <w:style w:type="character" w:styleId="a6">
    <w:name w:val="Emphasis"/>
    <w:basedOn w:val="a0"/>
    <w:uiPriority w:val="20"/>
    <w:qFormat/>
    <w:rsid w:val="008C0330"/>
    <w:rPr>
      <w:i/>
      <w:iCs/>
    </w:rPr>
  </w:style>
  <w:style w:type="paragraph" w:styleId="a7">
    <w:name w:val="No Spacing"/>
    <w:link w:val="a8"/>
    <w:uiPriority w:val="1"/>
    <w:qFormat/>
    <w:rsid w:val="008C0330"/>
    <w:pPr>
      <w:suppressAutoHyphens/>
      <w:spacing w:after="0" w:line="240" w:lineRule="auto"/>
    </w:pPr>
    <w:rPr>
      <w:rFonts w:ascii="Calibri" w:eastAsia="Lucida Sans Unicode" w:hAnsi="Calibri" w:cs="font289"/>
      <w:kern w:val="1"/>
      <w:lang w:eastAsia="ar-SA"/>
    </w:rPr>
  </w:style>
  <w:style w:type="character" w:customStyle="1" w:styleId="a8">
    <w:name w:val="Без интервала Знак"/>
    <w:link w:val="a7"/>
    <w:uiPriority w:val="1"/>
    <w:rsid w:val="008C0330"/>
    <w:rPr>
      <w:rFonts w:ascii="Calibri" w:eastAsia="Lucida Sans Unicode" w:hAnsi="Calibri" w:cs="font289"/>
      <w:kern w:val="1"/>
      <w:lang w:eastAsia="ar-SA"/>
    </w:rPr>
  </w:style>
  <w:style w:type="paragraph" w:styleId="a9">
    <w:name w:val="List Paragraph"/>
    <w:basedOn w:val="a"/>
    <w:uiPriority w:val="1"/>
    <w:qFormat/>
    <w:rsid w:val="008C0330"/>
    <w:pPr>
      <w:ind w:left="720"/>
      <w:contextualSpacing/>
    </w:pPr>
    <w:rPr>
      <w:rFonts w:eastAsia="Times New Roman" w:cs="Times New Roman"/>
    </w:rPr>
  </w:style>
  <w:style w:type="paragraph" w:styleId="2">
    <w:name w:val="Quote"/>
    <w:basedOn w:val="a"/>
    <w:next w:val="a"/>
    <w:link w:val="20"/>
    <w:uiPriority w:val="29"/>
    <w:qFormat/>
    <w:rsid w:val="008C0330"/>
    <w:pPr>
      <w:widowControl w:val="0"/>
      <w:autoSpaceDE w:val="0"/>
      <w:autoSpaceDN w:val="0"/>
    </w:pPr>
    <w:rPr>
      <w:rFonts w:eastAsia="Times New Roman" w:cs="Times New Roman"/>
      <w:i/>
      <w:iCs/>
      <w:color w:val="000000" w:themeColor="text1"/>
      <w:sz w:val="22"/>
      <w:szCs w:val="22"/>
      <w:lang w:eastAsia="en-US"/>
    </w:rPr>
  </w:style>
  <w:style w:type="character" w:customStyle="1" w:styleId="20">
    <w:name w:val="Цитата 2 Знак"/>
    <w:basedOn w:val="a0"/>
    <w:link w:val="2"/>
    <w:uiPriority w:val="29"/>
    <w:rsid w:val="008C0330"/>
    <w:rPr>
      <w:rFonts w:ascii="Times New Roman" w:eastAsia="Times New Roman" w:hAnsi="Times New Roman" w:cs="Times New Roman"/>
      <w:i/>
      <w:iCs/>
      <w:color w:val="000000" w:themeColor="text1"/>
    </w:rPr>
  </w:style>
  <w:style w:type="character" w:styleId="aa">
    <w:name w:val="Book Title"/>
    <w:basedOn w:val="a0"/>
    <w:uiPriority w:val="33"/>
    <w:qFormat/>
    <w:rsid w:val="008C0330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906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ЯНТАРЬ</cp:lastModifiedBy>
  <cp:revision>12</cp:revision>
  <dcterms:created xsi:type="dcterms:W3CDTF">2022-01-01T17:45:00Z</dcterms:created>
  <dcterms:modified xsi:type="dcterms:W3CDTF">2023-11-09T08:07:00Z</dcterms:modified>
</cp:coreProperties>
</file>