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790" w:rsidRDefault="00A23794" w:rsidP="005C5790">
      <w:pPr>
        <w:shd w:val="clear" w:color="auto" w:fill="FFFFFF"/>
        <w:spacing w:after="0"/>
        <w:ind w:right="14"/>
        <w:jc w:val="right"/>
        <w:rPr>
          <w:b/>
          <w:bCs/>
          <w:color w:val="646464"/>
          <w:sz w:val="28"/>
          <w:szCs w:val="28"/>
        </w:rPr>
      </w:pPr>
      <w:r>
        <w:rPr>
          <w:b/>
          <w:bCs/>
          <w:color w:val="646464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.4pt">
            <v:imagedata r:id="rId5" o:title="Scan_20230627_090547"/>
          </v:shape>
        </w:pict>
      </w:r>
    </w:p>
    <w:p w:rsidR="005C5790" w:rsidRDefault="005C5790" w:rsidP="005C5790">
      <w:pPr>
        <w:shd w:val="clear" w:color="auto" w:fill="FFFFFF"/>
        <w:spacing w:after="0"/>
        <w:ind w:right="14"/>
        <w:rPr>
          <w:sz w:val="24"/>
          <w:szCs w:val="24"/>
        </w:rPr>
      </w:pPr>
    </w:p>
    <w:p w:rsidR="005C5790" w:rsidRDefault="005C5790" w:rsidP="005C5790">
      <w:pPr>
        <w:shd w:val="clear" w:color="auto" w:fill="FFFFFF"/>
        <w:spacing w:after="0"/>
        <w:ind w:right="14"/>
        <w:rPr>
          <w:sz w:val="24"/>
          <w:szCs w:val="24"/>
        </w:rPr>
      </w:pPr>
    </w:p>
    <w:p w:rsidR="005C5790" w:rsidRDefault="005C5790" w:rsidP="005C5790">
      <w:pPr>
        <w:spacing w:after="0" w:line="240" w:lineRule="auto"/>
        <w:rPr>
          <w:rFonts w:eastAsia="Calibri"/>
          <w:sz w:val="24"/>
          <w:szCs w:val="24"/>
        </w:rPr>
      </w:pPr>
    </w:p>
    <w:p w:rsidR="001B39D0" w:rsidRPr="001B39D0" w:rsidRDefault="005C5790" w:rsidP="005C5790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Times New Roman"/>
          <w:b/>
          <w:bCs/>
          <w:color w:val="365F91"/>
          <w:kern w:val="36"/>
          <w:sz w:val="28"/>
          <w:szCs w:val="28"/>
          <w:lang w:eastAsia="ru-RU"/>
        </w:rPr>
      </w:pPr>
      <w:r w:rsidRPr="001B39D0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 xml:space="preserve"> </w:t>
      </w:r>
      <w:r w:rsidR="001B39D0" w:rsidRPr="001B39D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lang w:eastAsia="ru-RU"/>
        </w:rPr>
        <w:t xml:space="preserve">«Ребята и </w:t>
      </w:r>
      <w:proofErr w:type="gramStart"/>
      <w:r w:rsidR="001B39D0" w:rsidRPr="001B39D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lang w:eastAsia="ru-RU"/>
        </w:rPr>
        <w:t>зверята</w:t>
      </w:r>
      <w:proofErr w:type="gramEnd"/>
      <w:r w:rsidR="001B39D0" w:rsidRPr="001B39D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lang w:eastAsia="ru-RU"/>
        </w:rPr>
        <w:t>»</w:t>
      </w:r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Цель:</w:t>
      </w: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снижение уровня тревожности, раздражительности, двигательного беспокойства, преодоление барьеров в общении у детей старшего дошкольного возраста.</w:t>
      </w:r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«» снятие эмоционального и мышечного напряжения;</w:t>
      </w:r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«» развитие коммуникативных навыков, умения работать в группе;</w:t>
      </w:r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«» формирование позитивной </w:t>
      </w:r>
      <w:proofErr w:type="spellStart"/>
      <w:proofErr w:type="gramStart"/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я-концепции</w:t>
      </w:r>
      <w:proofErr w:type="spellEnd"/>
      <w:proofErr w:type="gramEnd"/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повышение самооценки;</w:t>
      </w:r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«» развитие координации движений, внимания, воображения, восприятия;</w:t>
      </w:r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«» преодоление застенчивости, замкнутости, нерешительности, коррекция девиаций поведения;</w:t>
      </w:r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«» развитие эмоционально-выразительных движений, речи.</w:t>
      </w:r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Материалы к занятию: мягкие игрушки, запись спокойной и весёлой танцевальной музыки, набор картинок с изображением домашних и диких животных.</w:t>
      </w:r>
    </w:p>
    <w:p w:rsidR="001B39D0" w:rsidRPr="001B39D0" w:rsidRDefault="001B39D0" w:rsidP="001B39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ВВОДНАЯ ЧАСТЬ</w:t>
      </w:r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Ребята, мы собрались с вами в игровой комнате. Как вы думаете, зачем?</w:t>
      </w:r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gramStart"/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(Ответы детей:</w:t>
      </w:r>
      <w:proofErr w:type="gramEnd"/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«Играть, заниматься… ».)</w:t>
      </w:r>
      <w:proofErr w:type="gramEnd"/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Давайте придумаем правила игры, чтобы всем было приятно, радостно и весело играть.</w:t>
      </w:r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Предлагаю следующие правила: «Нельзя: драться, толкаться и обзываться. </w:t>
      </w:r>
      <w:proofErr w:type="gramStart"/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Можно и нужно: дружно и весело играть)</w:t>
      </w:r>
      <w:proofErr w:type="gramEnd"/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1. УПРАЖНЕНИЕ «Приветствие».</w:t>
      </w:r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Ведущий говорит: «Мы сегодня будем вместе играть. Давайте познакомимся. Для этого нужно встать в круг. Каждый будет по очереди передавать из рук в руки своему соседу справа цветочек и говорить: «Здравствуй Маша!»</w:t>
      </w:r>
    </w:p>
    <w:p w:rsidR="001B39D0" w:rsidRPr="001B39D0" w:rsidRDefault="001B39D0" w:rsidP="001B39D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ОСНОВНАЯ ЧАСТЬ</w:t>
      </w:r>
    </w:p>
    <w:p w:rsidR="001B39D0" w:rsidRPr="001B39D0" w:rsidRDefault="001B39D0" w:rsidP="001B39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-Ребята! Чей это домик </w:t>
      </w:r>
      <w:proofErr w:type="spellStart"/>
      <w:r w:rsidRPr="001B39D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стоит</w:t>
      </w:r>
      <w:proofErr w:type="gramStart"/>
      <w:r w:rsidRPr="001B39D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?К</w:t>
      </w:r>
      <w:proofErr w:type="gramEnd"/>
      <w:r w:rsidRPr="001B39D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то</w:t>
      </w:r>
      <w:proofErr w:type="spellEnd"/>
      <w:r w:rsidRPr="001B39D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в домике живет?</w:t>
      </w:r>
    </w:p>
    <w:p w:rsidR="001B39D0" w:rsidRPr="001B39D0" w:rsidRDefault="001B39D0" w:rsidP="001B39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Олень и зайчик</w:t>
      </w:r>
    </w:p>
    <w:p w:rsidR="001B39D0" w:rsidRPr="001B39D0" w:rsidRDefault="001B39D0" w:rsidP="001B39D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-Они хотят с нами поиграть</w:t>
      </w:r>
    </w:p>
    <w:p w:rsidR="001B39D0" w:rsidRPr="001B39D0" w:rsidRDefault="001B39D0" w:rsidP="001B39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Игра «У оленя дом большой»</w:t>
      </w:r>
    </w:p>
    <w:p w:rsidR="001B39D0" w:rsidRPr="001B39D0" w:rsidRDefault="001B39D0" w:rsidP="001B39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каждую фразу стиха выполняется своё движение:</w:t>
      </w:r>
    </w:p>
    <w:p w:rsidR="001B39D0" w:rsidRPr="001B39D0" w:rsidRDefault="001B39D0" w:rsidP="001B39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оленя (руки вверх к голове, как рога оленя)</w:t>
      </w:r>
    </w:p>
    <w:p w:rsidR="001B39D0" w:rsidRPr="001B39D0" w:rsidRDefault="001B39D0" w:rsidP="001B39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Дом большой (руки над головой «домиком»)</w:t>
      </w:r>
    </w:p>
    <w:p w:rsidR="001B39D0" w:rsidRPr="001B39D0" w:rsidRDefault="001B39D0" w:rsidP="001B39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глядит (правую руку над глазами)</w:t>
      </w:r>
    </w:p>
    <w:p w:rsidR="001B39D0" w:rsidRPr="001B39D0" w:rsidRDefault="001B39D0" w:rsidP="001B39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своё окошко (двумя руками сначала вертикально, потом горизонтально изображается окно)</w:t>
      </w:r>
    </w:p>
    <w:p w:rsidR="001B39D0" w:rsidRPr="001B39D0" w:rsidRDefault="001B39D0" w:rsidP="001B39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Заяц (ладони к голове, как уши зайца)</w:t>
      </w:r>
    </w:p>
    <w:p w:rsidR="001B39D0" w:rsidRPr="001B39D0" w:rsidRDefault="001B39D0" w:rsidP="001B39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лесу бежит (руки сжать в кулаках, локти согнуть, изобразить бег)</w:t>
      </w:r>
    </w:p>
    <w:p w:rsidR="001B39D0" w:rsidRPr="001B39D0" w:rsidRDefault="001B39D0" w:rsidP="001B39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дверь к нему </w:t>
      </w:r>
      <w:proofErr w:type="spellStart"/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стичится</w:t>
      </w:r>
      <w:proofErr w:type="spellEnd"/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(кулаком «</w:t>
      </w:r>
      <w:proofErr w:type="spellStart"/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посутчаться</w:t>
      </w:r>
      <w:proofErr w:type="spellEnd"/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»)</w:t>
      </w:r>
    </w:p>
    <w:p w:rsidR="001B39D0" w:rsidRPr="001B39D0" w:rsidRDefault="001B39D0" w:rsidP="001B39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«Стук-стук</w:t>
      </w:r>
    </w:p>
    <w:p w:rsidR="001B39D0" w:rsidRPr="001B39D0" w:rsidRDefault="001B39D0" w:rsidP="001B39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Дверь открой (изобразить, как открывается дверь)</w:t>
      </w:r>
    </w:p>
    <w:p w:rsidR="001B39D0" w:rsidRPr="001B39D0" w:rsidRDefault="001B39D0" w:rsidP="001B39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Там в лесу (показать большим пальцем назад через плечо)</w:t>
      </w:r>
    </w:p>
    <w:p w:rsidR="001B39D0" w:rsidRPr="001B39D0" w:rsidRDefault="001B39D0" w:rsidP="001B39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Охотник злой!» (сердитое лицо)</w:t>
      </w:r>
    </w:p>
    <w:p w:rsidR="001B39D0" w:rsidRPr="001B39D0" w:rsidRDefault="001B39D0" w:rsidP="001B39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«Заяц, заяц, забегай (опять изобразить зайца)</w:t>
      </w:r>
    </w:p>
    <w:p w:rsidR="001B39D0" w:rsidRPr="001B39D0" w:rsidRDefault="001B39D0" w:rsidP="001B39D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Лапу мне давай!» (подать руку)</w:t>
      </w:r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Развивающая игра «Дикие и домашние животные».</w:t>
      </w:r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сидят на стульях, образуя круг.</w:t>
      </w:r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Ведущий предлагает им вспомнить: кто такие дикие животные, кто такие домашние животные. Почему они так называются? Затем детям предлагается поиграть в игру.</w:t>
      </w:r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Ведущий говорит: «Ребята, когда я буду показывать вам картинки с изображением домашних животных, вы должны похлопать руками по своим коленям, а когда диких животных – топать ногами».</w:t>
      </w:r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Пальчиковая гимнастика: «Солнце. Камешки. Заборчик»</w:t>
      </w:r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(Имитация движений по ходу текста). Ведущий:</w:t>
      </w:r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«Раз, два, три, четыре, пять. Начинаем мы играть.</w:t>
      </w:r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 смотрите, не зевайте и за мною повторяйте</w:t>
      </w:r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Всё, что вам сейчас скажу и при этом покажу.</w:t>
      </w:r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gramStart"/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Солнце (ладони приближены друг к другу, пальцы расставлены в</w:t>
      </w:r>
      <w:proofErr w:type="gramEnd"/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стороны, как солнечные лучики)</w:t>
      </w:r>
      <w:proofErr w:type="gramStart"/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;</w:t>
      </w:r>
      <w:proofErr w:type="gramEnd"/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Камешки (пальцы сжаты в кулак)</w:t>
      </w:r>
      <w:proofErr w:type="gramStart"/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;</w:t>
      </w:r>
      <w:proofErr w:type="gramEnd"/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Заборчик (ладони обеих рук приближены друг к другу, пальцы вытянуты)</w:t>
      </w:r>
      <w:proofErr w:type="gramStart"/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.</w:t>
      </w:r>
      <w:proofErr w:type="gramEnd"/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Подвижная игра «Пингвины».</w:t>
      </w:r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Ведущий говорит: «Ребята, на планете Земля живёт много разных насекомых, животных и птиц. Далеко на холодном Севере обитают пингвины. Вы знаете, кто это? Вы когда-нибудь их видели? » (Ответы детей). Далее ведущий демонстрирует игрушку и картинку с изображением пингвина. «Они так же как вы умеют играть и дружить. Днём они веселятся, танцуют и поют. А когда наступает ночь и становится очень холодно, они помогают друг другу не замёрзнуть. Тогда они собираются в стайку, тесно прижимаясь, согревают друг друга своим теплом».</w:t>
      </w:r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«Давайте поиграем в игру. Представьте, что вы – маленькие пингвины. Днём пингвины гуляют, передвигаясь «</w:t>
      </w:r>
      <w:proofErr w:type="spellStart"/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по-пингвиньи</w:t>
      </w:r>
      <w:proofErr w:type="spellEnd"/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 под весёлую музыку. А когда наступает ночь, то они по команде: «Греться! » - собираются в стайку». (Повторить несколько раз)</w:t>
      </w:r>
      <w:proofErr w:type="gramStart"/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.</w:t>
      </w:r>
      <w:proofErr w:type="gramEnd"/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Релаксация «Волшебный сон».</w:t>
      </w:r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садятся на стулья в «позу покоя»: (ноги слегка разведены, руки свободно лежат на коленях, спина не напряжена, глаза закрыты). Включается тихая, спокойная музыка, на фоне которой ведущий медленно произносит:</w:t>
      </w:r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«Маленькие пингвины очень устали, набегались, наигрались, теперь отдыхают. Им снятся волшебные сны. Снится голубое небо, яркое солнце, прозрачная вода, золотые и серебристые рыбки, друзья, знакомые животные, мама и т. д.</w:t>
      </w:r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Здесь дышится легко, ровно, ровно, глубоко.</w:t>
      </w:r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Вот и лёгкий ветерок мордочек касается,</w:t>
      </w:r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Солнышко лучистое пингвинам улыбается.</w:t>
      </w:r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Чудесный сон, но пора просыпаться. Пингвины открывают глаза, потягивается, встают».</w:t>
      </w:r>
    </w:p>
    <w:p w:rsidR="001B39D0" w:rsidRPr="001B39D0" w:rsidRDefault="001B39D0" w:rsidP="001B39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ЗАКЛЮЧИТЕЛЬНАЯ ЧАСТЬ</w:t>
      </w:r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Прощание. Упражнение «Ладошки».</w:t>
      </w:r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Ведущий говорит: - «Ребята! Мы сегодня с вами прекрасно позанимались, поиграли. Давайте на прощание встанем в круг, возьмёмся за руки. Сосредоточьте внимание на моих словах:</w:t>
      </w:r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«У друга мягкая и тёплая ладошка. (Дети держатся за руки)</w:t>
      </w:r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Поглажу друга по руке немножко. (Поглаживают руки, стоящих рядом, сосредоточив внимание на теплоте рук)</w:t>
      </w:r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Нам хорошо, когда мы вместе, рядом,</w:t>
      </w:r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 ссориться, ни драться нам не надо! »</w:t>
      </w:r>
    </w:p>
    <w:p w:rsidR="001B39D0" w:rsidRPr="001B39D0" w:rsidRDefault="001B39D0" w:rsidP="001B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39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Ведущий: «А теперь давайте хором скажем друг другу «Спасибо! »».</w:t>
      </w:r>
    </w:p>
    <w:p w:rsidR="002B01F2" w:rsidRDefault="002B01F2"/>
    <w:sectPr w:rsidR="002B01F2" w:rsidSect="002B01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1B39D0"/>
    <w:rsid w:val="001244F4"/>
    <w:rsid w:val="001B39D0"/>
    <w:rsid w:val="00207663"/>
    <w:rsid w:val="002B01F2"/>
    <w:rsid w:val="005C5790"/>
    <w:rsid w:val="0065085E"/>
    <w:rsid w:val="00A23794"/>
    <w:rsid w:val="00D623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1F2"/>
  </w:style>
  <w:style w:type="paragraph" w:styleId="1">
    <w:name w:val="heading 1"/>
    <w:basedOn w:val="a"/>
    <w:link w:val="10"/>
    <w:uiPriority w:val="9"/>
    <w:qFormat/>
    <w:rsid w:val="001B39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39D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7">
    <w:name w:val="c7"/>
    <w:basedOn w:val="a0"/>
    <w:rsid w:val="001B39D0"/>
  </w:style>
  <w:style w:type="character" w:customStyle="1" w:styleId="c13">
    <w:name w:val="c13"/>
    <w:basedOn w:val="a0"/>
    <w:rsid w:val="001B39D0"/>
  </w:style>
  <w:style w:type="character" w:customStyle="1" w:styleId="c9">
    <w:name w:val="c9"/>
    <w:basedOn w:val="a0"/>
    <w:rsid w:val="001B39D0"/>
  </w:style>
  <w:style w:type="paragraph" w:customStyle="1" w:styleId="c1">
    <w:name w:val="c1"/>
    <w:basedOn w:val="a"/>
    <w:rsid w:val="001B3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B39D0"/>
  </w:style>
  <w:style w:type="character" w:customStyle="1" w:styleId="c10">
    <w:name w:val="c10"/>
    <w:basedOn w:val="a0"/>
    <w:rsid w:val="001B39D0"/>
  </w:style>
  <w:style w:type="paragraph" w:customStyle="1" w:styleId="c11">
    <w:name w:val="c11"/>
    <w:basedOn w:val="a"/>
    <w:rsid w:val="001B3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1B3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B39D0"/>
  </w:style>
  <w:style w:type="character" w:customStyle="1" w:styleId="c5">
    <w:name w:val="c5"/>
    <w:basedOn w:val="a0"/>
    <w:rsid w:val="001B39D0"/>
  </w:style>
  <w:style w:type="paragraph" w:customStyle="1" w:styleId="c6">
    <w:name w:val="c6"/>
    <w:basedOn w:val="a"/>
    <w:rsid w:val="001B3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1B3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1B3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1B3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0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B88369-51E1-41F3-820C-AED00AB41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732</Words>
  <Characters>4173</Characters>
  <Application>Microsoft Office Word</Application>
  <DocSecurity>0</DocSecurity>
  <Lines>34</Lines>
  <Paragraphs>9</Paragraphs>
  <ScaleCrop>false</ScaleCrop>
  <Company>Microsoft</Company>
  <LinksUpToDate>false</LinksUpToDate>
  <CharactersWithSpaces>4896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Kadieva Sheri</dc:creator>
  <cp:keywords/>
  <dc:description/>
  <cp:lastModifiedBy>ЯНТАРЬ</cp:lastModifiedBy>
  <cp:revision>8</cp:revision>
  <dcterms:created xsi:type="dcterms:W3CDTF">2023-06-12T04:49:00Z</dcterms:created>
  <dcterms:modified xsi:type="dcterms:W3CDTF">2023-06-27T07:01:00Z</dcterms:modified>
</cp:coreProperties>
</file>