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AEE" w:rsidRDefault="008D5AEE" w:rsidP="00B51A13">
      <w:pPr>
        <w:pStyle w:val="a4"/>
        <w:jc w:val="both"/>
        <w:rPr>
          <w:rFonts w:ascii="Times New Roman" w:hAnsi="Times New Roman"/>
          <w:sz w:val="24"/>
          <w:szCs w:val="24"/>
        </w:rPr>
      </w:pPr>
    </w:p>
    <w:p w:rsidR="008D5AEE" w:rsidRDefault="008D5AEE" w:rsidP="00B51A13">
      <w:pPr>
        <w:pStyle w:val="a4"/>
        <w:jc w:val="both"/>
        <w:rPr>
          <w:rFonts w:ascii="Times New Roman" w:hAnsi="Times New Roman"/>
          <w:sz w:val="24"/>
          <w:szCs w:val="24"/>
        </w:rPr>
      </w:pPr>
    </w:p>
    <w:p w:rsidR="00B51A13" w:rsidRDefault="008D5AEE" w:rsidP="00B51A13">
      <w:pPr>
        <w:pStyle w:val="a4"/>
        <w:jc w:val="both"/>
        <w:rPr>
          <w:rFonts w:ascii="Times New Roman" w:hAnsi="Times New Roman"/>
          <w:sz w:val="24"/>
          <w:szCs w:val="24"/>
        </w:rPr>
      </w:pP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1pt;height:660.9pt">
            <v:imagedata r:id="rId4" o:title="Scan_20230627_090525"/>
          </v:shape>
        </w:pict>
      </w:r>
    </w:p>
    <w:p w:rsidR="00B51A13" w:rsidRDefault="00B51A13" w:rsidP="00B51A13">
      <w:pPr>
        <w:pStyle w:val="a4"/>
        <w:jc w:val="both"/>
        <w:rPr>
          <w:rFonts w:ascii="Times New Roman" w:hAnsi="Times New Roman"/>
          <w:sz w:val="24"/>
          <w:szCs w:val="24"/>
        </w:rPr>
      </w:pPr>
    </w:p>
    <w:p w:rsidR="00B51A13" w:rsidRDefault="00B51A13" w:rsidP="00B51A13">
      <w:pPr>
        <w:pStyle w:val="a4"/>
        <w:jc w:val="both"/>
        <w:rPr>
          <w:rFonts w:ascii="Times New Roman" w:hAnsi="Times New Roman"/>
          <w:sz w:val="24"/>
          <w:szCs w:val="24"/>
        </w:rPr>
      </w:pP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lastRenderedPageBreak/>
        <w:t>Направленность.</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Психолого-педагогическая поддержка психического развития ребенка.</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Причины создания.</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 xml:space="preserve">Причиной создания программы индивидуального сопровождения стало </w:t>
      </w:r>
      <w:proofErr w:type="spellStart"/>
      <w:r w:rsidRPr="00B51A13">
        <w:rPr>
          <w:rFonts w:ascii="Times New Roman" w:eastAsia="Times New Roman" w:hAnsi="Times New Roman" w:cs="Times New Roman"/>
          <w:color w:val="000000"/>
          <w:sz w:val="24"/>
          <w:szCs w:val="24"/>
          <w:lang w:eastAsia="ru-RU"/>
        </w:rPr>
        <w:t>психолого</w:t>
      </w:r>
      <w:proofErr w:type="spellEnd"/>
      <w:r w:rsidRPr="00B51A13">
        <w:rPr>
          <w:rFonts w:ascii="Times New Roman" w:eastAsia="Times New Roman" w:hAnsi="Times New Roman" w:cs="Times New Roman"/>
          <w:color w:val="000000"/>
          <w:sz w:val="24"/>
          <w:szCs w:val="24"/>
          <w:lang w:eastAsia="ru-RU"/>
        </w:rPr>
        <w:t xml:space="preserve"> – педагогическое заключение по результатам обследования когнитивной и эмоционально – личностной сферы ребёнка.</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Дата рождения: </w:t>
      </w:r>
      <w:r w:rsidRPr="00B51A13">
        <w:rPr>
          <w:rFonts w:ascii="Times New Roman" w:eastAsia="Times New Roman" w:hAnsi="Times New Roman" w:cs="Times New Roman"/>
          <w:color w:val="000000"/>
          <w:sz w:val="24"/>
          <w:szCs w:val="24"/>
          <w:lang w:eastAsia="ru-RU"/>
        </w:rPr>
        <w:t>14.04.2014г.</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Возраст на момент обследования:</w:t>
      </w:r>
      <w:r w:rsidRPr="00B51A13">
        <w:rPr>
          <w:rFonts w:ascii="Times New Roman" w:eastAsia="Times New Roman" w:hAnsi="Times New Roman" w:cs="Times New Roman"/>
          <w:color w:val="000000"/>
          <w:sz w:val="24"/>
          <w:szCs w:val="24"/>
          <w:lang w:eastAsia="ru-RU"/>
        </w:rPr>
        <w:t> 4 года.</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Внешний вид</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Внешний вид опрятный, телосложение нормальное, контактен.</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 xml:space="preserve">Эмоциональные реакции и характер общения </w:t>
      </w:r>
      <w:proofErr w:type="gramStart"/>
      <w:r w:rsidRPr="00B51A13">
        <w:rPr>
          <w:rFonts w:ascii="Times New Roman" w:eastAsia="Times New Roman" w:hAnsi="Times New Roman" w:cs="Times New Roman"/>
          <w:b/>
          <w:bCs/>
          <w:color w:val="000000"/>
          <w:sz w:val="24"/>
          <w:szCs w:val="24"/>
          <w:lang w:eastAsia="ru-RU"/>
        </w:rPr>
        <w:t>со</w:t>
      </w:r>
      <w:proofErr w:type="gramEnd"/>
      <w:r w:rsidRPr="00B51A13">
        <w:rPr>
          <w:rFonts w:ascii="Times New Roman" w:eastAsia="Times New Roman" w:hAnsi="Times New Roman" w:cs="Times New Roman"/>
          <w:b/>
          <w:bCs/>
          <w:color w:val="000000"/>
          <w:sz w:val="24"/>
          <w:szCs w:val="24"/>
          <w:lang w:eastAsia="ru-RU"/>
        </w:rPr>
        <w:t xml:space="preserve"> взрослым в процессе обследования</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и в процессе наблюдения за особенностями поведения.</w:t>
      </w:r>
    </w:p>
    <w:p w:rsid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Включается в работу быстро, темп медленный, проявляет заинтересованность при выполнении заданий, но интерес не стойкий и быстро проходящий.</w:t>
      </w:r>
      <w:r w:rsidRPr="00B51A13">
        <w:rPr>
          <w:rFonts w:ascii="Times New Roman" w:eastAsia="Times New Roman" w:hAnsi="Times New Roman" w:cs="Times New Roman"/>
          <w:b/>
          <w:bCs/>
          <w:color w:val="000000"/>
          <w:sz w:val="24"/>
          <w:szCs w:val="24"/>
          <w:lang w:eastAsia="ru-RU"/>
        </w:rPr>
        <w:t> </w:t>
      </w:r>
      <w:r w:rsidRPr="00B51A13">
        <w:rPr>
          <w:rFonts w:ascii="Times New Roman" w:eastAsia="Times New Roman" w:hAnsi="Times New Roman" w:cs="Times New Roman"/>
          <w:color w:val="000000"/>
          <w:sz w:val="24"/>
          <w:szCs w:val="24"/>
          <w:lang w:eastAsia="ru-RU"/>
        </w:rPr>
        <w:t xml:space="preserve">Часто отвлекается на посторонние предметы, отмечаются колебания работоспособности на фоне утомления. </w:t>
      </w:r>
      <w:proofErr w:type="gramStart"/>
      <w:r w:rsidRPr="00B51A13">
        <w:rPr>
          <w:rFonts w:ascii="Times New Roman" w:eastAsia="Times New Roman" w:hAnsi="Times New Roman" w:cs="Times New Roman"/>
          <w:color w:val="000000"/>
          <w:sz w:val="24"/>
          <w:szCs w:val="24"/>
          <w:lang w:eastAsia="ru-RU"/>
        </w:rPr>
        <w:t>Основные данные о себе: имя, фамилию, отчество, пол, свой возраст, дату рождения, домашний адрес – знает частично.</w:t>
      </w:r>
      <w:proofErr w:type="gramEnd"/>
      <w:r w:rsidRPr="00B51A13">
        <w:rPr>
          <w:rFonts w:ascii="Times New Roman" w:eastAsia="Times New Roman" w:hAnsi="Times New Roman" w:cs="Times New Roman"/>
          <w:color w:val="000000"/>
          <w:sz w:val="24"/>
          <w:szCs w:val="24"/>
          <w:lang w:eastAsia="ru-RU"/>
        </w:rPr>
        <w:t xml:space="preserve"> Недостаточно сформированы временные и пространственные представления, представления об окружающем.</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Моторика</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Мелкая моторика слабо развита.</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Ведущая рука – правая.</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Артикуляционная моторика не развита в соответствии с возрастной нормой. Звукопроизношение нарушено.</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Познавательное развитие</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Внимание</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Внимание непроизвольное, недостаточно устойчивое.</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Память</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Медленно запоминает, быстро забывает. Уровень развития произвольной вербальной памяти снижен.</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Мышление.</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Объём знаний об окружающем мире недостаточен. Наглядно-действенное мышление соответствует возрасту. Осуществляет простейшие классификации, испытывает сложности в подборе обобщающих понятий.</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Речевое развитие</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Звукопроизношение нарушено. Предложения не всегда строит грамматически правильно.</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Воображение</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Невербальное</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Воспроизводящее и творческое воображение развито на среднем уровне.</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Вербальное</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Средний уровень.</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B51A13">
        <w:rPr>
          <w:rFonts w:ascii="Times New Roman" w:eastAsia="Times New Roman" w:hAnsi="Times New Roman" w:cs="Times New Roman"/>
          <w:b/>
          <w:bCs/>
          <w:color w:val="000000"/>
          <w:sz w:val="24"/>
          <w:szCs w:val="24"/>
          <w:lang w:eastAsia="ru-RU"/>
        </w:rPr>
        <w:t>Сформированность</w:t>
      </w:r>
      <w:proofErr w:type="spellEnd"/>
      <w:r w:rsidRPr="00B51A13">
        <w:rPr>
          <w:rFonts w:ascii="Times New Roman" w:eastAsia="Times New Roman" w:hAnsi="Times New Roman" w:cs="Times New Roman"/>
          <w:b/>
          <w:bCs/>
          <w:color w:val="000000"/>
          <w:sz w:val="24"/>
          <w:szCs w:val="24"/>
          <w:lang w:eastAsia="ru-RU"/>
        </w:rPr>
        <w:t xml:space="preserve"> элементов трудовой деятельности и навыков самообслуживания</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B51A13">
        <w:rPr>
          <w:rFonts w:ascii="Times New Roman" w:eastAsia="Times New Roman" w:hAnsi="Times New Roman" w:cs="Times New Roman"/>
          <w:color w:val="000000"/>
          <w:sz w:val="24"/>
          <w:szCs w:val="24"/>
          <w:lang w:eastAsia="ru-RU"/>
        </w:rPr>
        <w:t>Сформированы</w:t>
      </w:r>
      <w:proofErr w:type="gramEnd"/>
      <w:r w:rsidRPr="00B51A13">
        <w:rPr>
          <w:rFonts w:ascii="Times New Roman" w:eastAsia="Times New Roman" w:hAnsi="Times New Roman" w:cs="Times New Roman"/>
          <w:color w:val="000000"/>
          <w:sz w:val="24"/>
          <w:szCs w:val="24"/>
          <w:lang w:eastAsia="ru-RU"/>
        </w:rPr>
        <w:t xml:space="preserve"> согласно возрасту.</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Самооценка.</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Адекватная</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Рекомендации</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 xml:space="preserve">Ребёнку рекомендовано пройти курс </w:t>
      </w:r>
      <w:proofErr w:type="spellStart"/>
      <w:r w:rsidRPr="00B51A13">
        <w:rPr>
          <w:rFonts w:ascii="Times New Roman" w:eastAsia="Times New Roman" w:hAnsi="Times New Roman" w:cs="Times New Roman"/>
          <w:color w:val="000000"/>
          <w:sz w:val="24"/>
          <w:szCs w:val="24"/>
          <w:lang w:eastAsia="ru-RU"/>
        </w:rPr>
        <w:t>коррекционно</w:t>
      </w:r>
      <w:proofErr w:type="spellEnd"/>
      <w:r w:rsidRPr="00B51A13">
        <w:rPr>
          <w:rFonts w:ascii="Times New Roman" w:eastAsia="Times New Roman" w:hAnsi="Times New Roman" w:cs="Times New Roman"/>
          <w:color w:val="000000"/>
          <w:sz w:val="24"/>
          <w:szCs w:val="24"/>
          <w:lang w:eastAsia="ru-RU"/>
        </w:rPr>
        <w:t xml:space="preserve"> – развивающих занятий, направленных на развитие познавательных психических процессов</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3. Цель и задачи индивидуальной программы психолого-педагогического сопровождения.</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Цель </w:t>
      </w:r>
      <w:r w:rsidRPr="00B51A13">
        <w:rPr>
          <w:rFonts w:ascii="Times New Roman" w:eastAsia="Times New Roman" w:hAnsi="Times New Roman" w:cs="Times New Roman"/>
          <w:color w:val="000000"/>
          <w:sz w:val="24"/>
          <w:szCs w:val="24"/>
          <w:lang w:eastAsia="ru-RU"/>
        </w:rPr>
        <w:t>– повышение уровня развития познавательных и творческих способностей у детей старшего дошкольного возраста.</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Основные задачи:</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lastRenderedPageBreak/>
        <w:t>Развивать восприятие цвета, формы, величины, пространства, времени.</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Формировать концентрацию, переключение и распределение внимания.</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Тренировать зрительную, слуховую, двигательно-моторную память.</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bookmarkStart w:id="0" w:name="_GoBack"/>
      <w:bookmarkEnd w:id="0"/>
      <w:r w:rsidRPr="00B51A13">
        <w:rPr>
          <w:rFonts w:ascii="Times New Roman" w:eastAsia="Times New Roman" w:hAnsi="Times New Roman" w:cs="Times New Roman"/>
          <w:color w:val="000000"/>
          <w:sz w:val="24"/>
          <w:szCs w:val="24"/>
          <w:lang w:eastAsia="ru-RU"/>
        </w:rPr>
        <w:t>Учить пользоваться планом групповой комнаты, соотносить реальные предметы с их заместителями; устанавливать причинно-следственные связи между предметами и явлениями.</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Стимулировать речевое развитие путём тренировки движений пальцев рук, развивать художественно-графические навыки.</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Воспитывать аккуратность, доброжелательность.</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Познавательное развитие детей среднего дошкольного возраста характеризуется следующими тенденциями:</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Восприятие становится более развитым.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предмету – величине, цвету; выделять высоту, длину и ширину.</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Совершенствуется ориентация в пространстве.</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Возрастает объём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Они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сказку по заданной теме.</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Психодиагностическая работа педагога-психолога ДОУ в средних группах выявляет детей, нуждающихся в коррекции и развитии познавательной сферы.</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Срок реализации: </w:t>
      </w:r>
      <w:r w:rsidRPr="00B51A13">
        <w:rPr>
          <w:rFonts w:ascii="Times New Roman" w:eastAsia="Times New Roman" w:hAnsi="Times New Roman" w:cs="Times New Roman"/>
          <w:color w:val="000000"/>
          <w:sz w:val="24"/>
          <w:szCs w:val="24"/>
          <w:lang w:eastAsia="ru-RU"/>
        </w:rPr>
        <w:t>октябрь-апрель 2018-2019г.</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 xml:space="preserve">Индивидуальный образовательный маршрут составлен на основе программы, разработанной В.Л. </w:t>
      </w:r>
      <w:proofErr w:type="spellStart"/>
      <w:r w:rsidRPr="00B51A13">
        <w:rPr>
          <w:rFonts w:ascii="Times New Roman" w:eastAsia="Times New Roman" w:hAnsi="Times New Roman" w:cs="Times New Roman"/>
          <w:color w:val="000000"/>
          <w:sz w:val="24"/>
          <w:szCs w:val="24"/>
          <w:lang w:eastAsia="ru-RU"/>
        </w:rPr>
        <w:t>Шарохиной</w:t>
      </w:r>
      <w:proofErr w:type="spellEnd"/>
      <w:r w:rsidRPr="00B51A13">
        <w:rPr>
          <w:rFonts w:ascii="Times New Roman" w:eastAsia="Times New Roman" w:hAnsi="Times New Roman" w:cs="Times New Roman"/>
          <w:color w:val="000000"/>
          <w:sz w:val="24"/>
          <w:szCs w:val="24"/>
          <w:lang w:eastAsia="ru-RU"/>
        </w:rPr>
        <w:t>. Программа состоит из 28 занятий (1 раз в неделю, смотреть календарно-тематическое планирование) продолжительностью 20-25 минут, которые проводятся индивидуально. Количество игр в занятии можно варьировать.</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Структура занятий.</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В начале занятия ребенка необходимо настроить на предстоящую деятельность, снять эмоциональную и мышечную напряженность. Для этого педагог-психолог может использовать следующие игровые упражнения: «Шалтай-болтай», «Ха-ха-ха! «</w:t>
      </w:r>
      <w:proofErr w:type="spellStart"/>
      <w:r w:rsidRPr="00B51A13">
        <w:rPr>
          <w:rFonts w:ascii="Times New Roman" w:eastAsia="Times New Roman" w:hAnsi="Times New Roman" w:cs="Times New Roman"/>
          <w:color w:val="000000"/>
          <w:sz w:val="24"/>
          <w:szCs w:val="24"/>
          <w:lang w:eastAsia="ru-RU"/>
        </w:rPr>
        <w:t>Хе-хе-хе</w:t>
      </w:r>
      <w:proofErr w:type="spellEnd"/>
      <w:r w:rsidRPr="00B51A13">
        <w:rPr>
          <w:rFonts w:ascii="Times New Roman" w:eastAsia="Times New Roman" w:hAnsi="Times New Roman" w:cs="Times New Roman"/>
          <w:color w:val="000000"/>
          <w:sz w:val="24"/>
          <w:szCs w:val="24"/>
          <w:lang w:eastAsia="ru-RU"/>
        </w:rPr>
        <w:t>!», «Снеговик», «На пляже» и т.д. Заканчивают занятие благодарностью за сотрудничество, обменом мнений между взрослым и ребёнком.</w:t>
      </w:r>
    </w:p>
    <w:p w:rsidR="00991E89" w:rsidRPr="00B51A13" w:rsidRDefault="00991E89" w:rsidP="00B51A13">
      <w:pPr>
        <w:shd w:val="clear" w:color="auto" w:fill="FFFFFF"/>
        <w:spacing w:after="0"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Формы подведения итогов реализации программы: </w:t>
      </w:r>
      <w:proofErr w:type="spellStart"/>
      <w:r w:rsidRPr="00B51A13">
        <w:rPr>
          <w:rFonts w:ascii="Times New Roman" w:eastAsia="Times New Roman" w:hAnsi="Times New Roman" w:cs="Times New Roman"/>
          <w:color w:val="000000"/>
          <w:sz w:val="24"/>
          <w:szCs w:val="24"/>
          <w:lang w:eastAsia="ru-RU"/>
        </w:rPr>
        <w:t>психолого</w:t>
      </w:r>
      <w:proofErr w:type="spellEnd"/>
      <w:r w:rsidRPr="00B51A13">
        <w:rPr>
          <w:rFonts w:ascii="Times New Roman" w:eastAsia="Times New Roman" w:hAnsi="Times New Roman" w:cs="Times New Roman"/>
          <w:color w:val="000000"/>
          <w:sz w:val="24"/>
          <w:szCs w:val="24"/>
          <w:lang w:eastAsia="ru-RU"/>
        </w:rPr>
        <w:t xml:space="preserve"> – педагогическое заключение о развитии познавательной сферы.</w:t>
      </w:r>
    </w:p>
    <w:p w:rsidR="00991E89" w:rsidRPr="00B51A13" w:rsidRDefault="00991E89" w:rsidP="00991E8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b/>
          <w:bCs/>
          <w:color w:val="000000"/>
          <w:sz w:val="24"/>
          <w:szCs w:val="24"/>
          <w:lang w:eastAsia="ru-RU"/>
        </w:rPr>
        <w:t>Критерии оценки выполнения программы.</w:t>
      </w:r>
    </w:p>
    <w:p w:rsidR="00991E89" w:rsidRPr="00B51A13" w:rsidRDefault="00991E89" w:rsidP="00991E8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t>Проведена первичная психологическая диагностика в октябре, повторное психологическое обследование будет проведено в мае.</w:t>
      </w:r>
    </w:p>
    <w:p w:rsidR="00991E89" w:rsidRPr="00B51A13" w:rsidRDefault="00991E89" w:rsidP="00991E8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lastRenderedPageBreak/>
        <w:t>В результате реализации программы предполагается, что проведённый курс занятий поможет ребенку улучшить развитие познавательных психических процессов.</w:t>
      </w:r>
    </w:p>
    <w:tbl>
      <w:tblPr>
        <w:tblW w:w="0" w:type="auto"/>
        <w:tblCellSpacing w:w="15" w:type="dxa"/>
        <w:tblCellMar>
          <w:top w:w="15" w:type="dxa"/>
          <w:left w:w="15" w:type="dxa"/>
          <w:bottom w:w="15" w:type="dxa"/>
          <w:right w:w="15" w:type="dxa"/>
        </w:tblCellMar>
        <w:tblLook w:val="04A0"/>
      </w:tblPr>
      <w:tblGrid>
        <w:gridCol w:w="1213"/>
        <w:gridCol w:w="1929"/>
        <w:gridCol w:w="1602"/>
        <w:gridCol w:w="1444"/>
        <w:gridCol w:w="1562"/>
      </w:tblGrid>
      <w:tr w:rsidR="00991E89" w:rsidRPr="00B51A13" w:rsidTr="00991E89">
        <w:trPr>
          <w:tblCellSpacing w:w="15" w:type="dxa"/>
        </w:trPr>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Месяц</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1 неделя</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2 неделя</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3 неделя</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4неделя</w:t>
            </w:r>
          </w:p>
        </w:tc>
      </w:tr>
      <w:tr w:rsidR="00991E89" w:rsidRPr="00B51A13" w:rsidTr="00991E89">
        <w:trPr>
          <w:tblCellSpacing w:w="15" w:type="dxa"/>
        </w:trPr>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b/>
                <w:bCs/>
                <w:color w:val="000000"/>
                <w:sz w:val="24"/>
                <w:szCs w:val="24"/>
                <w:lang w:eastAsia="ru-RU"/>
              </w:rPr>
              <w:t>октябрь</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№1«Огород. Овощи»</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№2</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«Сад. Фрукты»</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№3</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«Осень»</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№4</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«Лес. Грибы. Ягоды»</w:t>
            </w:r>
          </w:p>
        </w:tc>
      </w:tr>
      <w:tr w:rsidR="00991E89" w:rsidRPr="00B51A13" w:rsidTr="00991E89">
        <w:trPr>
          <w:tblCellSpacing w:w="15" w:type="dxa"/>
        </w:trPr>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b/>
                <w:bCs/>
                <w:color w:val="000000"/>
                <w:sz w:val="24"/>
                <w:szCs w:val="24"/>
                <w:lang w:eastAsia="ru-RU"/>
              </w:rPr>
              <w:t>ноябрь</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№5</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«Перелетные птицы»</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№6</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«Домашние птицы»</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№7</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«Деревья»</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№8</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«Домашние животные»</w:t>
            </w:r>
          </w:p>
        </w:tc>
      </w:tr>
      <w:tr w:rsidR="00991E89" w:rsidRPr="00B51A13" w:rsidTr="00991E89">
        <w:trPr>
          <w:tblCellSpacing w:w="15" w:type="dxa"/>
        </w:trPr>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b/>
                <w:bCs/>
                <w:color w:val="000000"/>
                <w:sz w:val="24"/>
                <w:szCs w:val="24"/>
                <w:lang w:eastAsia="ru-RU"/>
              </w:rPr>
              <w:t>декабрь</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№9</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«Дикие животные»</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№10</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«Зимующие птицы»</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№11</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«Зима»</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Новогодний праздник</w:t>
            </w:r>
          </w:p>
        </w:tc>
      </w:tr>
      <w:tr w:rsidR="00991E89" w:rsidRPr="00B51A13" w:rsidTr="00991E89">
        <w:trPr>
          <w:tblCellSpacing w:w="15" w:type="dxa"/>
        </w:trPr>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b/>
                <w:bCs/>
                <w:color w:val="000000"/>
                <w:sz w:val="24"/>
                <w:szCs w:val="24"/>
                <w:lang w:eastAsia="ru-RU"/>
              </w:rPr>
              <w:t>январь</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Новогодние</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каникулы</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№12</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«Одежда»</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№13</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«Обувь»</w:t>
            </w:r>
          </w:p>
        </w:tc>
      </w:tr>
      <w:tr w:rsidR="00991E89" w:rsidRPr="00B51A13" w:rsidTr="00991E89">
        <w:trPr>
          <w:tblCellSpacing w:w="15" w:type="dxa"/>
        </w:trPr>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b/>
                <w:bCs/>
                <w:color w:val="000000"/>
                <w:sz w:val="24"/>
                <w:szCs w:val="24"/>
                <w:lang w:eastAsia="ru-RU"/>
              </w:rPr>
              <w:t>февраль</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Промежуточная диагностика</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№14</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«Транспорт»</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№15</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«День защитника Отечества»</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№16</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«Игрушки»</w:t>
            </w:r>
          </w:p>
        </w:tc>
      </w:tr>
      <w:tr w:rsidR="00991E89" w:rsidRPr="00B51A13" w:rsidTr="00991E89">
        <w:trPr>
          <w:tblCellSpacing w:w="15" w:type="dxa"/>
        </w:trPr>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b/>
                <w:bCs/>
                <w:color w:val="000000"/>
                <w:sz w:val="24"/>
                <w:szCs w:val="24"/>
                <w:lang w:eastAsia="ru-RU"/>
              </w:rPr>
              <w:t>март</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№17</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«Мамин праздник. Профессии мам»</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№18</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Весна. Первые весенние цветы»</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№19</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«Посуда»</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№20</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«Мебель»</w:t>
            </w:r>
          </w:p>
        </w:tc>
      </w:tr>
      <w:tr w:rsidR="00991E89" w:rsidRPr="00B51A13" w:rsidTr="00991E89">
        <w:trPr>
          <w:tblCellSpacing w:w="15" w:type="dxa"/>
        </w:trPr>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b/>
                <w:bCs/>
                <w:color w:val="000000"/>
                <w:sz w:val="24"/>
                <w:szCs w:val="24"/>
                <w:lang w:eastAsia="ru-RU"/>
              </w:rPr>
              <w:t>апрель</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№21</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«Дикие животные весной»</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№22</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«Домашние животные весной»</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№23</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«Наш город. Моя улица»</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№24</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«Правила дорожного движения»</w:t>
            </w:r>
          </w:p>
        </w:tc>
      </w:tr>
      <w:tr w:rsidR="00991E89" w:rsidRPr="00B51A13" w:rsidTr="00991E89">
        <w:trPr>
          <w:tblCellSpacing w:w="15" w:type="dxa"/>
        </w:trPr>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b/>
                <w:bCs/>
                <w:color w:val="000000"/>
                <w:sz w:val="24"/>
                <w:szCs w:val="24"/>
                <w:lang w:eastAsia="ru-RU"/>
              </w:rPr>
              <w:t>май</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№25</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«Насекомые»</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Занятие №26</w:t>
            </w:r>
          </w:p>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«Комнатные растения»</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Итоговая</w:t>
            </w:r>
          </w:p>
        </w:tc>
        <w:tc>
          <w:tcPr>
            <w:tcW w:w="6"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91E89" w:rsidRPr="00B51A13" w:rsidRDefault="00991E89" w:rsidP="00991E89">
            <w:pPr>
              <w:spacing w:before="100" w:beforeAutospacing="1" w:after="100" w:afterAutospacing="1" w:line="240" w:lineRule="auto"/>
              <w:rPr>
                <w:rFonts w:ascii="Times New Roman" w:eastAsia="Times New Roman" w:hAnsi="Times New Roman" w:cs="Times New Roman"/>
                <w:sz w:val="24"/>
                <w:szCs w:val="24"/>
                <w:lang w:eastAsia="ru-RU"/>
              </w:rPr>
            </w:pPr>
            <w:r w:rsidRPr="00B51A13">
              <w:rPr>
                <w:rFonts w:ascii="Times New Roman" w:eastAsia="Times New Roman" w:hAnsi="Times New Roman" w:cs="Times New Roman"/>
                <w:color w:val="000000"/>
                <w:sz w:val="24"/>
                <w:szCs w:val="24"/>
                <w:lang w:eastAsia="ru-RU"/>
              </w:rPr>
              <w:t>диагностика</w:t>
            </w:r>
          </w:p>
        </w:tc>
      </w:tr>
    </w:tbl>
    <w:p w:rsidR="00991E89" w:rsidRPr="00B51A13" w:rsidRDefault="00991E89" w:rsidP="00991E8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B51A13">
        <w:rPr>
          <w:rFonts w:ascii="Times New Roman" w:eastAsia="Times New Roman" w:hAnsi="Times New Roman" w:cs="Times New Roman"/>
          <w:color w:val="000000"/>
          <w:sz w:val="24"/>
          <w:szCs w:val="24"/>
          <w:lang w:eastAsia="ru-RU"/>
        </w:rPr>
        <w:br/>
        <w:t> </w:t>
      </w:r>
    </w:p>
    <w:sectPr w:rsidR="00991E89" w:rsidRPr="00B51A13" w:rsidSect="00480C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1"/>
  <w:proofState w:spelling="clean" w:grammar="clean"/>
  <w:defaultTabStop w:val="708"/>
  <w:characterSpacingControl w:val="doNotCompress"/>
  <w:compat/>
  <w:rsids>
    <w:rsidRoot w:val="00991E89"/>
    <w:rsid w:val="000F0132"/>
    <w:rsid w:val="00480C26"/>
    <w:rsid w:val="008A0CB7"/>
    <w:rsid w:val="008A76D0"/>
    <w:rsid w:val="008D5AEE"/>
    <w:rsid w:val="00991E89"/>
    <w:rsid w:val="00A445E1"/>
    <w:rsid w:val="00B51A13"/>
    <w:rsid w:val="00E054FF"/>
    <w:rsid w:val="00F50B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C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1E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B51A13"/>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777333939">
      <w:bodyDiv w:val="1"/>
      <w:marLeft w:val="0"/>
      <w:marRight w:val="0"/>
      <w:marTop w:val="0"/>
      <w:marBottom w:val="0"/>
      <w:divBdr>
        <w:top w:val="none" w:sz="0" w:space="0" w:color="auto"/>
        <w:left w:val="none" w:sz="0" w:space="0" w:color="auto"/>
        <w:bottom w:val="none" w:sz="0" w:space="0" w:color="auto"/>
        <w:right w:val="none" w:sz="0" w:space="0" w:color="auto"/>
      </w:divBdr>
      <w:divsChild>
        <w:div w:id="243075191">
          <w:marLeft w:val="0"/>
          <w:marRight w:val="0"/>
          <w:marTop w:val="0"/>
          <w:marBottom w:val="0"/>
          <w:divBdr>
            <w:top w:val="none" w:sz="0" w:space="0" w:color="auto"/>
            <w:left w:val="none" w:sz="0" w:space="0" w:color="auto"/>
            <w:bottom w:val="none" w:sz="0" w:space="0" w:color="auto"/>
            <w:right w:val="none" w:sz="0" w:space="0" w:color="auto"/>
          </w:divBdr>
        </w:div>
        <w:div w:id="1436555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966</Words>
  <Characters>5510</Characters>
  <Application>Microsoft Office Word</Application>
  <DocSecurity>0</DocSecurity>
  <Lines>45</Lines>
  <Paragraphs>12</Paragraphs>
  <ScaleCrop>false</ScaleCrop>
  <Company>Microsoft</Company>
  <LinksUpToDate>false</LinksUpToDate>
  <CharactersWithSpaces>6464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Kadieva Sheri</dc:creator>
  <cp:keywords/>
  <dc:description/>
  <cp:lastModifiedBy>ЯНТАРЬ</cp:lastModifiedBy>
  <cp:revision>10</cp:revision>
  <dcterms:created xsi:type="dcterms:W3CDTF">2023-06-12T04:55:00Z</dcterms:created>
  <dcterms:modified xsi:type="dcterms:W3CDTF">2023-06-27T07:01:00Z</dcterms:modified>
</cp:coreProperties>
</file>