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ED" w:rsidRPr="005A4A55" w:rsidRDefault="00EC73BC" w:rsidP="000364ED">
      <w:pPr>
        <w:pStyle w:val="a3"/>
        <w:spacing w:before="0" w:beforeAutospacing="0" w:after="150" w:afterAutospacing="0"/>
        <w:rPr>
          <w:rFonts w:ascii="Sylfaen" w:hAnsi="Sylfaen"/>
          <w:b/>
          <w:color w:val="00206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980D07">
        <w:rPr>
          <w:b/>
          <w:color w:val="000000" w:themeColor="text1"/>
          <w:sz w:val="28"/>
          <w:szCs w:val="28"/>
        </w:rPr>
        <w:t>.</w:t>
      </w:r>
      <w:r w:rsidR="00035486">
        <w:rPr>
          <w:b/>
          <w:color w:val="000000" w:themeColor="text1"/>
          <w:sz w:val="28"/>
          <w:szCs w:val="28"/>
        </w:rPr>
        <w:t>5</w:t>
      </w:r>
      <w:r w:rsidR="000364ED" w:rsidRPr="00302EB8">
        <w:rPr>
          <w:b/>
          <w:color w:val="000000" w:themeColor="text1"/>
          <w:sz w:val="28"/>
          <w:szCs w:val="28"/>
        </w:rPr>
        <w:t xml:space="preserve">. Использование цифровых образовательных ресурсов (ЦОР) в процессе </w:t>
      </w:r>
      <w:r>
        <w:rPr>
          <w:b/>
          <w:color w:val="000000" w:themeColor="text1"/>
          <w:sz w:val="28"/>
          <w:szCs w:val="28"/>
        </w:rPr>
        <w:t xml:space="preserve">воспитания и </w:t>
      </w:r>
      <w:r w:rsidR="000364ED" w:rsidRPr="00302EB8">
        <w:rPr>
          <w:b/>
          <w:color w:val="000000" w:themeColor="text1"/>
          <w:sz w:val="28"/>
          <w:szCs w:val="28"/>
        </w:rPr>
        <w:t>обучения</w:t>
      </w:r>
      <w:r w:rsidR="000364ED" w:rsidRPr="005A4A55">
        <w:rPr>
          <w:rFonts w:ascii="Sylfaen" w:hAnsi="Sylfaen"/>
          <w:b/>
          <w:color w:val="002060"/>
          <w:sz w:val="28"/>
          <w:szCs w:val="28"/>
        </w:rPr>
        <w:t>.</w:t>
      </w:r>
    </w:p>
    <w:p w:rsidR="00AA732D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 xml:space="preserve">Для проведения интересной непосредственно образовательной деятельности необходим разнообразный обучающий материал. Способ решения данной проблемы — это использование в работе с детьми современных цифровых образовательных ресурсов, информационных технологий, способствующих повышению качества, доступности и эффективности образования. Основная идея заключается в гармоничном соединении современных технологий с традиционными средствами развития ребенка для формирования психических процессов, ведущих сфер личности. </w:t>
      </w:r>
    </w:p>
    <w:p w:rsidR="004169AF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>Основу современных образовательных технологий составляют цифровые образовательные ресурсы (ЦОР). Использование информационно-коммуникативных технологий в 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работе </w:t>
      </w:r>
      <w:proofErr w:type="spellStart"/>
      <w:r w:rsidR="006F2549"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 w:rsidR="006F2549">
        <w:rPr>
          <w:rFonts w:ascii="Times New Roman" w:hAnsi="Times New Roman" w:cs="Times New Roman"/>
          <w:sz w:val="28"/>
          <w:szCs w:val="28"/>
        </w:rPr>
        <w:t xml:space="preserve"> Д.Д.</w:t>
      </w:r>
      <w:r w:rsidR="00EC73BC">
        <w:rPr>
          <w:rFonts w:ascii="Times New Roman" w:hAnsi="Times New Roman" w:cs="Times New Roman"/>
          <w:sz w:val="28"/>
          <w:szCs w:val="28"/>
        </w:rPr>
        <w:t xml:space="preserve"> </w:t>
      </w:r>
      <w:r w:rsidR="00096CCA">
        <w:rPr>
          <w:rFonts w:ascii="Times New Roman" w:hAnsi="Times New Roman" w:cs="Times New Roman"/>
          <w:sz w:val="28"/>
          <w:szCs w:val="28"/>
        </w:rPr>
        <w:t xml:space="preserve"> п</w:t>
      </w:r>
      <w:r w:rsidRPr="00241905">
        <w:rPr>
          <w:rFonts w:ascii="Times New Roman" w:hAnsi="Times New Roman" w:cs="Times New Roman"/>
          <w:sz w:val="28"/>
          <w:szCs w:val="28"/>
        </w:rPr>
        <w:t>озволяет расширить творческие возможности педагога и оказывает положительное влияние на различные стороны психического развития старших дошкольников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. Использование  </w:t>
      </w:r>
      <w:r w:rsidRPr="00241905">
        <w:rPr>
          <w:rFonts w:ascii="Times New Roman" w:hAnsi="Times New Roman" w:cs="Times New Roman"/>
          <w:sz w:val="28"/>
          <w:szCs w:val="28"/>
        </w:rPr>
        <w:t xml:space="preserve"> подачи информации 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при помощи ЦОР </w:t>
      </w:r>
      <w:r w:rsidRPr="00241905">
        <w:rPr>
          <w:rFonts w:ascii="Times New Roman" w:hAnsi="Times New Roman" w:cs="Times New Roman"/>
          <w:sz w:val="28"/>
          <w:szCs w:val="28"/>
        </w:rPr>
        <w:t xml:space="preserve">достигаются следующие результаты: </w:t>
      </w:r>
    </w:p>
    <w:p w:rsidR="004169AF" w:rsidRDefault="00096CCA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-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быстрее возникает умение ориентироваться на плоскости и в пространстве: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AA732D" w:rsidRPr="0024190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A732D" w:rsidRPr="00241905">
        <w:rPr>
          <w:rFonts w:ascii="Times New Roman" w:hAnsi="Times New Roman" w:cs="Times New Roman"/>
          <w:sz w:val="28"/>
          <w:szCs w:val="28"/>
        </w:rPr>
        <w:t>ренируется эффективность внимания и память;</w:t>
      </w:r>
    </w:p>
    <w:p w:rsidR="004169AF" w:rsidRDefault="00096CCA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 воспитывается целеустремлённость и сосредоточенность;</w:t>
      </w:r>
    </w:p>
    <w:p w:rsidR="004169AF" w:rsidRDefault="00096CCA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 развивается воображение и творческие способности; </w:t>
      </w:r>
    </w:p>
    <w:p w:rsidR="00241905" w:rsidRDefault="00096CCA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развиваются элементы наглядно-образного и теоретического мышления. </w:t>
      </w:r>
    </w:p>
    <w:p w:rsidR="00241905" w:rsidRPr="00241905" w:rsidRDefault="006F2549" w:rsidP="002419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Д.Д.</w:t>
      </w:r>
      <w:r w:rsidR="00EC73BC">
        <w:rPr>
          <w:rFonts w:ascii="Times New Roman" w:hAnsi="Times New Roman" w:cs="Times New Roman"/>
          <w:sz w:val="28"/>
          <w:szCs w:val="28"/>
        </w:rPr>
        <w:t xml:space="preserve">  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 с</w:t>
      </w:r>
      <w:r w:rsidR="00AA732D" w:rsidRPr="00241905">
        <w:rPr>
          <w:rFonts w:ascii="Times New Roman" w:hAnsi="Times New Roman" w:cs="Times New Roman"/>
          <w:sz w:val="28"/>
          <w:szCs w:val="28"/>
        </w:rPr>
        <w:t>оздан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 банк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 цифровых образовательных ресурсов для развития детей старшего дошкольного возраста</w:t>
      </w:r>
      <w:proofErr w:type="gramStart"/>
      <w:r w:rsidR="00AA732D" w:rsidRPr="00241905">
        <w:rPr>
          <w:rFonts w:ascii="Times New Roman" w:hAnsi="Times New Roman" w:cs="Times New Roman"/>
          <w:sz w:val="28"/>
          <w:szCs w:val="28"/>
        </w:rPr>
        <w:t xml:space="preserve"> </w:t>
      </w:r>
      <w:r w:rsidR="00241905" w:rsidRPr="0024190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 xml:space="preserve"> </w:t>
      </w: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>          Электронные сборники занимательных игр, направленных на развитие познавательных процессов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 xml:space="preserve">          Электронные тренажеры; 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>          Презентации;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 xml:space="preserve"> </w:t>
      </w: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>          Обучающие видеоролики;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 xml:space="preserve"> </w:t>
      </w: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 xml:space="preserve">          Электронные зрительные гимнастики; 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 xml:space="preserve">          Обучающие мультфильмы; </w:t>
      </w:r>
    </w:p>
    <w:p w:rsidR="00241905" w:rsidRPr="00241905" w:rsidRDefault="00AA732D" w:rsidP="002419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 xml:space="preserve">          Обучающие иллюстрации (плакат-слайд) и др.              </w:t>
      </w:r>
    </w:p>
    <w:p w:rsidR="00B94FEC" w:rsidRPr="00241905" w:rsidRDefault="00B94FEC" w:rsidP="0024190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1905">
        <w:rPr>
          <w:color w:val="000000"/>
          <w:sz w:val="28"/>
          <w:szCs w:val="28"/>
        </w:rPr>
        <w:t>Исп</w:t>
      </w:r>
      <w:r w:rsidR="00241905" w:rsidRPr="00241905">
        <w:rPr>
          <w:color w:val="000000"/>
          <w:sz w:val="28"/>
          <w:szCs w:val="28"/>
        </w:rPr>
        <w:t>ользование ЦОР</w:t>
      </w:r>
      <w:r w:rsidR="004169AF" w:rsidRPr="004169AF">
        <w:rPr>
          <w:bCs/>
          <w:color w:val="000000" w:themeColor="text1"/>
          <w:sz w:val="28"/>
          <w:szCs w:val="28"/>
        </w:rPr>
        <w:t xml:space="preserve"> </w:t>
      </w:r>
      <w:r w:rsidR="006F2549">
        <w:rPr>
          <w:bCs/>
          <w:color w:val="000000" w:themeColor="text1"/>
          <w:sz w:val="28"/>
          <w:szCs w:val="28"/>
        </w:rPr>
        <w:t xml:space="preserve">Диана </w:t>
      </w:r>
      <w:proofErr w:type="spellStart"/>
      <w:r w:rsidR="006F2549">
        <w:rPr>
          <w:bCs/>
          <w:color w:val="000000" w:themeColor="text1"/>
          <w:sz w:val="28"/>
          <w:szCs w:val="28"/>
        </w:rPr>
        <w:t>Джалиловна</w:t>
      </w:r>
      <w:proofErr w:type="spellEnd"/>
      <w:r w:rsidRPr="00241905">
        <w:rPr>
          <w:color w:val="000000"/>
          <w:sz w:val="28"/>
          <w:szCs w:val="28"/>
        </w:rPr>
        <w:t xml:space="preserve"> </w:t>
      </w:r>
      <w:r w:rsidR="00A05172" w:rsidRPr="00241905">
        <w:rPr>
          <w:color w:val="000000"/>
          <w:sz w:val="28"/>
          <w:szCs w:val="28"/>
        </w:rPr>
        <w:t>делает</w:t>
      </w:r>
      <w:r w:rsidRPr="00241905">
        <w:rPr>
          <w:color w:val="000000"/>
          <w:sz w:val="28"/>
          <w:szCs w:val="28"/>
        </w:rPr>
        <w:t xml:space="preserve"> процесс обучения более интересным и интенсивным, ведет к повышению усвоения знаний дошкольниками на более высокий уровень, обладает стимулом познавательной активности, облегчает работу воспитателя.</w:t>
      </w:r>
    </w:p>
    <w:p w:rsidR="00B94FEC" w:rsidRPr="00241905" w:rsidRDefault="00B94FEC" w:rsidP="0024190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1905">
        <w:rPr>
          <w:color w:val="000000"/>
          <w:sz w:val="28"/>
          <w:szCs w:val="28"/>
        </w:rPr>
        <w:t>Использование компьютера позволило оживить совместную образовательную деятельность с детьми, вызвать положительный эмоциональный отклик с их стороны. Применение компьютерных дидактических игровых заданий даёт возможность повысить не только уровень познавательного интереса, но и уровень познавательной активности и самостоятельности мышления.</w:t>
      </w:r>
    </w:p>
    <w:p w:rsidR="00096CCA" w:rsidRPr="00241905" w:rsidRDefault="00B94FEC" w:rsidP="00096CC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41905">
        <w:rPr>
          <w:color w:val="000000"/>
          <w:sz w:val="28"/>
          <w:szCs w:val="28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10173"/>
      </w:tblGrid>
      <w:tr w:rsidR="00EC73BC" w:rsidTr="00EC73BC">
        <w:tc>
          <w:tcPr>
            <w:tcW w:w="10173" w:type="dxa"/>
          </w:tcPr>
          <w:p w:rsidR="00EC73BC" w:rsidRDefault="00EC73BC" w:rsidP="00715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ЦОР</w:t>
            </w:r>
          </w:p>
        </w:tc>
      </w:tr>
      <w:tr w:rsidR="00EC73BC" w:rsidTr="00EC73BC">
        <w:tc>
          <w:tcPr>
            <w:tcW w:w="10173" w:type="dxa"/>
          </w:tcPr>
          <w:p w:rsidR="00EC73BC" w:rsidRDefault="00EC73BC" w:rsidP="0071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Компакт диск </w:t>
            </w:r>
          </w:p>
          <w:p w:rsidR="00EC73BC" w:rsidRDefault="00EC73BC" w:rsidP="0071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для детей. Общеукрепляющие упражнения.</w:t>
            </w:r>
          </w:p>
          <w:p w:rsidR="00EC73BC" w:rsidRDefault="00EC73BC" w:rsidP="00715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6CCA" w:rsidRPr="00096CCA" w:rsidRDefault="00C5652E" w:rsidP="002419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85pt;height:747.45pt">
            <v:imagedata r:id="rId5" o:title="Scan_20230620_113427"/>
          </v:shape>
        </w:pict>
      </w:r>
    </w:p>
    <w:sectPr w:rsidR="00096CCA" w:rsidRPr="00096CCA" w:rsidSect="00EC73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96154"/>
    <w:multiLevelType w:val="multilevel"/>
    <w:tmpl w:val="5464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7A3353"/>
    <w:multiLevelType w:val="multilevel"/>
    <w:tmpl w:val="6780E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>
    <w:nsid w:val="4CB20C89"/>
    <w:multiLevelType w:val="multilevel"/>
    <w:tmpl w:val="22C2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64ED"/>
    <w:rsid w:val="00006A4E"/>
    <w:rsid w:val="0002261C"/>
    <w:rsid w:val="00033CAE"/>
    <w:rsid w:val="00035486"/>
    <w:rsid w:val="000364ED"/>
    <w:rsid w:val="00096CCA"/>
    <w:rsid w:val="000E5013"/>
    <w:rsid w:val="00103266"/>
    <w:rsid w:val="00165FF8"/>
    <w:rsid w:val="00183C9E"/>
    <w:rsid w:val="001B29A5"/>
    <w:rsid w:val="001B7E8B"/>
    <w:rsid w:val="001F23B8"/>
    <w:rsid w:val="00213F51"/>
    <w:rsid w:val="00241905"/>
    <w:rsid w:val="0028596F"/>
    <w:rsid w:val="002E798B"/>
    <w:rsid w:val="002F0669"/>
    <w:rsid w:val="002F0A51"/>
    <w:rsid w:val="00302EB8"/>
    <w:rsid w:val="0032316F"/>
    <w:rsid w:val="00343C35"/>
    <w:rsid w:val="003C0452"/>
    <w:rsid w:val="003D60DA"/>
    <w:rsid w:val="003E6FE1"/>
    <w:rsid w:val="00402C58"/>
    <w:rsid w:val="00414B51"/>
    <w:rsid w:val="004169AF"/>
    <w:rsid w:val="004A21B2"/>
    <w:rsid w:val="005A2DE6"/>
    <w:rsid w:val="005A4A55"/>
    <w:rsid w:val="006267F4"/>
    <w:rsid w:val="00675580"/>
    <w:rsid w:val="006C11C6"/>
    <w:rsid w:val="006F2549"/>
    <w:rsid w:val="006F52FB"/>
    <w:rsid w:val="00743CE7"/>
    <w:rsid w:val="00755E1E"/>
    <w:rsid w:val="0078382F"/>
    <w:rsid w:val="00793318"/>
    <w:rsid w:val="007B095F"/>
    <w:rsid w:val="007C2BE0"/>
    <w:rsid w:val="00847978"/>
    <w:rsid w:val="008C2586"/>
    <w:rsid w:val="00901247"/>
    <w:rsid w:val="00977F19"/>
    <w:rsid w:val="00980D07"/>
    <w:rsid w:val="009F1816"/>
    <w:rsid w:val="00A05172"/>
    <w:rsid w:val="00A31467"/>
    <w:rsid w:val="00A404DC"/>
    <w:rsid w:val="00A60DA0"/>
    <w:rsid w:val="00A86491"/>
    <w:rsid w:val="00AA3C82"/>
    <w:rsid w:val="00AA732D"/>
    <w:rsid w:val="00AE4D77"/>
    <w:rsid w:val="00B924DC"/>
    <w:rsid w:val="00B94FEC"/>
    <w:rsid w:val="00BD4316"/>
    <w:rsid w:val="00BD767A"/>
    <w:rsid w:val="00C00FFD"/>
    <w:rsid w:val="00C12B31"/>
    <w:rsid w:val="00C17211"/>
    <w:rsid w:val="00C20E91"/>
    <w:rsid w:val="00C228AE"/>
    <w:rsid w:val="00C533AF"/>
    <w:rsid w:val="00C5652E"/>
    <w:rsid w:val="00D1255A"/>
    <w:rsid w:val="00D34BB2"/>
    <w:rsid w:val="00D73CF9"/>
    <w:rsid w:val="00D85CB6"/>
    <w:rsid w:val="00DE058C"/>
    <w:rsid w:val="00DF38AC"/>
    <w:rsid w:val="00E0313A"/>
    <w:rsid w:val="00E43215"/>
    <w:rsid w:val="00E620F9"/>
    <w:rsid w:val="00E63706"/>
    <w:rsid w:val="00EC73BC"/>
    <w:rsid w:val="00FA3406"/>
    <w:rsid w:val="00FB3720"/>
    <w:rsid w:val="00FB48F7"/>
    <w:rsid w:val="00FD2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36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nhideWhenUsed/>
    <w:rsid w:val="00D85CB6"/>
    <w:rPr>
      <w:color w:val="0000FF"/>
      <w:u w:val="single"/>
    </w:rPr>
  </w:style>
  <w:style w:type="character" w:customStyle="1" w:styleId="53">
    <w:name w:val="53"/>
    <w:basedOn w:val="a0"/>
    <w:rsid w:val="00D85CB6"/>
  </w:style>
  <w:style w:type="character" w:customStyle="1" w:styleId="51">
    <w:name w:val="51"/>
    <w:basedOn w:val="a0"/>
    <w:rsid w:val="00D85CB6"/>
  </w:style>
  <w:style w:type="paragraph" w:customStyle="1" w:styleId="59">
    <w:name w:val="59"/>
    <w:basedOn w:val="a"/>
    <w:rsid w:val="00D85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7"/>
    <w:basedOn w:val="a0"/>
    <w:rsid w:val="00D85CB6"/>
  </w:style>
  <w:style w:type="character" w:customStyle="1" w:styleId="a20">
    <w:name w:val="a2"/>
    <w:basedOn w:val="a0"/>
    <w:rsid w:val="00D85CB6"/>
  </w:style>
  <w:style w:type="paragraph" w:styleId="a5">
    <w:name w:val="List Paragraph"/>
    <w:basedOn w:val="a"/>
    <w:uiPriority w:val="34"/>
    <w:qFormat/>
    <w:rsid w:val="00D85CB6"/>
    <w:pPr>
      <w:ind w:left="720"/>
      <w:contextualSpacing/>
    </w:pPr>
  </w:style>
  <w:style w:type="paragraph" w:customStyle="1" w:styleId="c12">
    <w:name w:val="c12"/>
    <w:basedOn w:val="a"/>
    <w:rsid w:val="005A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4A55"/>
  </w:style>
  <w:style w:type="paragraph" w:customStyle="1" w:styleId="c0">
    <w:name w:val="c0"/>
    <w:basedOn w:val="a"/>
    <w:rsid w:val="00BD7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767A"/>
  </w:style>
  <w:style w:type="character" w:customStyle="1" w:styleId="c3">
    <w:name w:val="c3"/>
    <w:basedOn w:val="a0"/>
    <w:rsid w:val="00A05172"/>
  </w:style>
  <w:style w:type="character" w:customStyle="1" w:styleId="c17">
    <w:name w:val="c17"/>
    <w:basedOn w:val="a0"/>
    <w:rsid w:val="00A05172"/>
  </w:style>
  <w:style w:type="table" w:styleId="a6">
    <w:name w:val="Table Grid"/>
    <w:basedOn w:val="a1"/>
    <w:uiPriority w:val="59"/>
    <w:rsid w:val="00096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EC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C73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41</cp:revision>
  <cp:lastPrinted>2021-04-18T08:29:00Z</cp:lastPrinted>
  <dcterms:created xsi:type="dcterms:W3CDTF">2018-11-07T20:48:00Z</dcterms:created>
  <dcterms:modified xsi:type="dcterms:W3CDTF">2023-06-20T09:00:00Z</dcterms:modified>
</cp:coreProperties>
</file>