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55" w:rsidRDefault="0007224D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</w:rPr>
        <w:drawing>
          <wp:inline distT="0" distB="0" distL="0" distR="0">
            <wp:extent cx="6645910" cy="9397213"/>
            <wp:effectExtent l="19050" t="0" r="2540" b="0"/>
            <wp:docPr id="1" name="Рисунок 1" descr="C:\Users\ЯНТАРЬ\Documents\Scan\Scan_20230512_10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Вид </w:t>
      </w: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квеста</w:t>
      </w:r>
      <w:proofErr w:type="spellEnd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 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краткосрочный с линейным сюжетом.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Задание для </w:t>
      </w: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квеста</w:t>
      </w:r>
      <w:proofErr w:type="spellEnd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 поиск «здоровья».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Участники: 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дети и родители группы старшего дошкольного возраста.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Место проведения: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 территория детского сада.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Цель</w:t>
      </w:r>
      <w:proofErr w:type="gram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ф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ормирование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установки на здоровый образ жизни у всех участников 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квеста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через совместную игровую деятельность детей и взрослых.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Задачи: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способствовать накоплению знаний о факторах, влияющих на здоровье человека;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 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формировать у детей навыки взаимодействия и сотрудничества со сверстниками и взрослыми.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Действующие </w:t>
      </w: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лица</w:t>
      </w:r>
      <w:proofErr w:type="gram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оординаторы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квеста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– ведущие; Доктор; Спортсмен; Повар; Соня.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Оборудование и материалы (общие)</w:t>
      </w:r>
      <w:proofErr w:type="gram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м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узыкальный центр; аудиозаписи«Солнышко лучистое» и «Физкультурный марш»; указатели станций с номером и соответствующей картинкой (гигиена, физкультура, еда, сон) – 4 шт.; ленты зеленого и синего цвета – по количеству участников; мешочек; разрезанное на четыре части «сердце» с изображенными на нем составляющими здорового образа жизни, разложенное по конвертам – 2 комплекта; маршрутный лист – карточка с картинками, изображающими станцию и стрелочками указывающими последовательность их прохождения – 2 шт.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Ход </w:t>
      </w:r>
      <w:proofErr w:type="spellStart"/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квеста</w:t>
      </w:r>
      <w:proofErr w:type="spellEnd"/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1. Организационный момент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Дети и взрослые строятся на площадке перед детским садом. Звучит «Физкультурный марш», появляются ведущие.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Здравствуйте, дети! Здравствуйте, взрослые!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Здравствуйте, все! Мы очень рады видеть вас.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Я думаю, ни для кого не секрет, что,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говоря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здравствуйте, мы желаем друг другу здоровья. И не спроста мы это делаем, ведь здоровье – это самое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ценное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что есть у человека. Нет здоровья и радость не в радость.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Я с тобой полностью согласна и хочу рассказать всем присутствующим здесь сказку Ириса Ревю «Про умное Здоровье»: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В некотором царстве, сказочном государстве, жило-было Здоровье. Любило оно людей. Каждое утро на зарядку всех поднимало, принимать прохладный душ заставляло, обтираться влажным полотенцем принуждало, за правильным питанием следило.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Да только отмахивались, порой, люди. На таблетки, микстуры, мази, сиропы надеялись. Но, как сказал один мудрец: «Здоровье в аптеке не купишь».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Надоело Здоровью по домам бегать. И решило Здоровье так: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— Кому я дорого, тот сам будет вести здоровый образ жизни. А кто не будет этого делать, тот пусть за мной побегает, поищет меня. Если найдет в аптеке, то хорошо. Да только сдаётся мне, что чтобы быть здоровым, одной аптеки мало. Таблетки, микстуры, мази, сиропы помогут лишь на время. А крепкое здоровье добывается долго, да по крупицам.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Так оно и случилось. Кто в жизни бережёт своё здоровье, постоянно заботится о нём, тому всё и здорово. И не надо ему бегать, искать Здоровье. А кто здоровья своего не ценит, тому побегать за ним придётся.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Потерять здоровье легко, а восстановить – ой, как трудно.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        Я думаю, что присутствующие здесь и дети, и взрослые прекрасно знают где «прячется»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здоровье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сегодня они охотно примут участие в нашей 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квест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– игре «В поисках здоровья».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2. Основной этап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Перед началом игры предлагаю вам распределиться на две команды посредством жеребьевки. Для этого каждый участник по очереди вытянет из мешочка ленточку, от цвета которой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зависит к какой команде относится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играющий: синяя лента – команда «Крепыши», зеленая – «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Неболейки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» (проходит жеребьевка, участники распределяются на две команды).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Для того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чтобы узнать, где же «прячется» здоровье вам необходимо пройти четыре станции, находящиеся на территории нашего детского сада, и собрать четыре конверта, каждый из которых вы получите после выполнения заданий на каждой станции. Первая задача для каждой команды - собрать четыре конверта и вернуться на место нашего построения и запомните вскрывать конверты нельзя.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Порядок следования команд по станциям определяется маршрутным листом (командам вручаются маршрутные листы), будьте внимательны и соблюдайте очередность прохождения станций. Определить нужную станцию вам помогут указатели, на которых изображены картинки аналогичные картинкам в маршрутных листах.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Но прежде, чем отправиться на поиски здоровья, предлагаю немного размяться.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Проводится музыкальная физкультминутка «Солнышко лучистое»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Ну что вперед, друзья, на поиски здоровья…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lastRenderedPageBreak/>
        <w:t>Таблица очередности прохождения командами станций</w:t>
      </w:r>
    </w:p>
    <w:tbl>
      <w:tblPr>
        <w:tblW w:w="10632" w:type="dxa"/>
        <w:tblCellSpacing w:w="0" w:type="dxa"/>
        <w:tblInd w:w="-12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7"/>
        <w:gridCol w:w="2348"/>
        <w:gridCol w:w="1982"/>
        <w:gridCol w:w="2215"/>
        <w:gridCol w:w="2250"/>
      </w:tblGrid>
      <w:tr w:rsidR="00492455" w:rsidRPr="00492455" w:rsidTr="00492455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Команда</w:t>
            </w:r>
          </w:p>
        </w:tc>
        <w:tc>
          <w:tcPr>
            <w:tcW w:w="87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 станции</w:t>
            </w:r>
          </w:p>
        </w:tc>
      </w:tr>
      <w:tr w:rsidR="00492455" w:rsidRPr="00492455" w:rsidTr="00492455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«</w:t>
            </w:r>
            <w:proofErr w:type="spellStart"/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Неболейки</w:t>
            </w:r>
            <w:proofErr w:type="spellEnd"/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№1 «Гигиена»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№2 «Физкультура»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№3</w:t>
            </w:r>
          </w:p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«Полезная еда»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 4 «Здоровый сон»</w:t>
            </w:r>
          </w:p>
        </w:tc>
      </w:tr>
      <w:tr w:rsidR="00492455" w:rsidRPr="00492455" w:rsidTr="00492455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«Крепыши»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№3 «Полезная еда»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№4</w:t>
            </w:r>
          </w:p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«Здоровый сон»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№1 «Гигиена»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92455" w:rsidRPr="00492455" w:rsidRDefault="00492455" w:rsidP="00492455">
            <w:pPr>
              <w:spacing w:after="225" w:line="336" w:lineRule="atLeast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92455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  <w:t>№2 «Физкультура»</w:t>
            </w:r>
          </w:p>
        </w:tc>
      </w:tr>
    </w:tbl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</w:pP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Станция № 1 – «Гигиена»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Персонаж: Доктор.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Оборудование: разрезная картинка «</w:t>
      </w:r>
      <w:proofErr w:type="spell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Мойдодыр</w:t>
      </w:r>
      <w:proofErr w:type="spell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»; стол.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Задание: дидактическая игра «Собери картинку».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Ход игры: участники при общем взаимодействии должны собрать части картинки воедино, чтобы узнать, что на ней изображено (имя персонажа, краткое содержание произведения).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Станция № 2 – «Физкультура»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Персонаж: Спортсмен.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Оборудование: мяч.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Задание: подвижная игра «Передай – встань».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Ход игры: играющие садятся по кругу друг за другом на расстоянии вытянутых рук на корточки. Одному из участников дается мяч. По сигналу Спортсмена: «Передай! »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-н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ачинается передача мяча через голову позади сидящему. Участник, передавший мяч, встает и поворачивается лицом к следующему за ним участнику и так далее пока все участники не поднимутся на ноги.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Станция № 3 – «Полезная еда»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Персонаж: Повар.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Оборудование: карточки с изображением разнообразной еды; коробочки зеленого и красного цвета – по 1 шт.; стол.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Задание: дидактическая игра «Полезная еда»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Ход игры: разложить по коробочкам картинки: в зеленую коробку – картинки с изображением полезной еды; в красную – не полезной.</w:t>
      </w:r>
      <w:proofErr w:type="gramEnd"/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Станция № 4 – «Здоровый сон»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Персонаж: Соня.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Оборудование: отсутствует.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Задание: подвижная игра «Раз, два, три – усни»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Ход игры: по сигналу Сони: «День!» - дети бегают в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рассыпную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по сигналу: </w:t>
      </w: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«Раз, два, три парами (тройками) усни!» - дети должны взяться за руки по двое (трое) человек, замереть на месте, закрыв глаза.</w:t>
      </w:r>
      <w:proofErr w:type="gramEnd"/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3. Заключительная часть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После того, как обе команды соберут по четыре конверта и построятся, ведущие предлагают участникам вскрыть конверты, в каждом из которых находится часть разрезанного на четыре части «сердца» с изображением фактора, влияющего на сохранение здоровья.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1: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В конвертах находятся части одного целого, если вы правильно их сложите, то узнаете, где «прячется» здоровье, то есть, что нужно делать, чтобы сберечь здоровье и сможете рассказать об этом всем. Желаем вам удачи!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Команды складывают между собой части «сердца».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Ведущий 2:       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Все части собраны воедино. Теперь скажите, где же все-таки «прячется» здоровье»?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Участники: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Здоровье «прячется»: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в соблюдении гигиенических норм;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в занятиях физкультурой и спортом;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в правильном питании;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- в здоровом сне.</w:t>
      </w:r>
    </w:p>
    <w:p w:rsidR="00492455" w:rsidRPr="00492455" w:rsidRDefault="00492455" w:rsidP="0049245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9245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Оба ведущих:</w:t>
      </w:r>
    </w:p>
    <w:p w:rsidR="00492455" w:rsidRPr="00492455" w:rsidRDefault="00492455" w:rsidP="004924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>Ну</w:t>
      </w:r>
      <w:proofErr w:type="gramEnd"/>
      <w:r w:rsidRPr="00492455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вот мы и узнали, где «прячется» здоровье, не забывайте об этом и будьте здоровы…</w:t>
      </w:r>
    </w:p>
    <w:p w:rsidR="0055355D" w:rsidRDefault="0055355D"/>
    <w:sectPr w:rsidR="0055355D" w:rsidSect="004924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2455"/>
    <w:rsid w:val="0007224D"/>
    <w:rsid w:val="0012342E"/>
    <w:rsid w:val="003A41AD"/>
    <w:rsid w:val="00492455"/>
    <w:rsid w:val="0055355D"/>
    <w:rsid w:val="00585D91"/>
    <w:rsid w:val="006D4159"/>
    <w:rsid w:val="0077530C"/>
    <w:rsid w:val="007904E3"/>
    <w:rsid w:val="00823929"/>
    <w:rsid w:val="008559B0"/>
    <w:rsid w:val="00977B59"/>
    <w:rsid w:val="009A5ACC"/>
    <w:rsid w:val="00CB2612"/>
    <w:rsid w:val="00E2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2455"/>
    <w:rPr>
      <w:b/>
      <w:bCs/>
    </w:rPr>
  </w:style>
  <w:style w:type="character" w:styleId="a5">
    <w:name w:val="Emphasis"/>
    <w:basedOn w:val="a0"/>
    <w:uiPriority w:val="20"/>
    <w:qFormat/>
    <w:rsid w:val="004924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9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15</cp:revision>
  <cp:lastPrinted>2023-05-11T07:52:00Z</cp:lastPrinted>
  <dcterms:created xsi:type="dcterms:W3CDTF">2022-12-15T23:06:00Z</dcterms:created>
  <dcterms:modified xsi:type="dcterms:W3CDTF">2023-05-12T09:16:00Z</dcterms:modified>
</cp:coreProperties>
</file>